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0" w:rightFromText="180" w:vertAnchor="text" w:horzAnchor="margin" w:tblpY="-40"/>
        <w:tblW w:w="0" w:type="auto"/>
        <w:tblLook w:val="04A0" w:firstRow="1" w:lastRow="0" w:firstColumn="1" w:lastColumn="0" w:noHBand="0" w:noVBand="1"/>
      </w:tblPr>
      <w:tblGrid>
        <w:gridCol w:w="9356"/>
      </w:tblGrid>
      <w:tr w:rsidR="009A53FF" w:rsidTr="009A53FF">
        <w:tc>
          <w:tcPr>
            <w:tcW w:w="9622" w:type="dxa"/>
            <w:tcBorders>
              <w:top w:val="triple" w:sz="4" w:space="0" w:color="auto"/>
              <w:left w:val="triple" w:sz="4" w:space="0" w:color="auto"/>
              <w:bottom w:val="triple" w:sz="4" w:space="0" w:color="auto"/>
              <w:right w:val="triple" w:sz="4" w:space="0" w:color="auto"/>
            </w:tcBorders>
          </w:tcPr>
          <w:p w:rsidR="009A53FF" w:rsidRPr="00C563F9" w:rsidRDefault="009A53FF" w:rsidP="009A53FF">
            <w:pPr>
              <w:pStyle w:val="Heading1"/>
              <w:spacing w:before="0"/>
              <w:outlineLvl w:val="0"/>
              <w:rPr>
                <w:color w:val="auto"/>
                <w:sz w:val="24"/>
                <w:szCs w:val="24"/>
              </w:rPr>
            </w:pPr>
            <w:r w:rsidRPr="00C563F9">
              <w:rPr>
                <w:color w:val="auto"/>
                <w:sz w:val="24"/>
                <w:szCs w:val="24"/>
              </w:rPr>
              <w:t xml:space="preserve">ОСНОВНА ШКОЛА </w:t>
            </w:r>
          </w:p>
          <w:p w:rsidR="009A53FF" w:rsidRPr="00C563F9" w:rsidRDefault="00C659EE" w:rsidP="009A53FF">
            <w:pPr>
              <w:pStyle w:val="Heading1"/>
              <w:spacing w:before="0"/>
              <w:outlineLvl w:val="0"/>
              <w:rPr>
                <w:color w:val="auto"/>
                <w:sz w:val="24"/>
                <w:szCs w:val="24"/>
              </w:rPr>
            </w:pPr>
            <w:r>
              <w:rPr>
                <w:color w:val="auto"/>
                <w:sz w:val="24"/>
                <w:szCs w:val="24"/>
              </w:rPr>
              <w:t>„МИРОСЛАВ АНТИЋ</w:t>
            </w:r>
            <w:r w:rsidR="009A53FF" w:rsidRPr="00C563F9">
              <w:rPr>
                <w:color w:val="auto"/>
                <w:sz w:val="24"/>
                <w:szCs w:val="24"/>
              </w:rPr>
              <w:t>“</w:t>
            </w:r>
          </w:p>
          <w:p w:rsidR="009A53FF" w:rsidRPr="00C563F9" w:rsidRDefault="00C659EE" w:rsidP="009A53FF">
            <w:pPr>
              <w:pStyle w:val="Heading1"/>
              <w:spacing w:before="0"/>
              <w:outlineLvl w:val="0"/>
              <w:rPr>
                <w:color w:val="auto"/>
                <w:sz w:val="24"/>
                <w:szCs w:val="24"/>
              </w:rPr>
            </w:pPr>
            <w:r>
              <w:rPr>
                <w:color w:val="auto"/>
                <w:sz w:val="24"/>
                <w:szCs w:val="24"/>
              </w:rPr>
              <w:t xml:space="preserve">      ЧОНОПЉА</w:t>
            </w:r>
          </w:p>
          <w:p w:rsidR="009A53FF" w:rsidRDefault="009A53FF" w:rsidP="009A53FF">
            <w:pPr>
              <w:pStyle w:val="Default"/>
              <w:jc w:val="center"/>
              <w:rPr>
                <w:sz w:val="96"/>
                <w:szCs w:val="96"/>
              </w:rPr>
            </w:pPr>
          </w:p>
          <w:p w:rsidR="009A53FF" w:rsidRPr="00C563F9" w:rsidRDefault="009A53FF" w:rsidP="009A53FF">
            <w:pPr>
              <w:pStyle w:val="Default"/>
              <w:jc w:val="center"/>
              <w:rPr>
                <w:sz w:val="96"/>
                <w:szCs w:val="96"/>
              </w:rPr>
            </w:pPr>
          </w:p>
          <w:p w:rsidR="009A53FF" w:rsidRPr="00C659EE" w:rsidRDefault="009A53FF" w:rsidP="00E92BB8">
            <w:pPr>
              <w:pStyle w:val="Heading1"/>
              <w:jc w:val="center"/>
              <w:outlineLvl w:val="0"/>
              <w:rPr>
                <w:color w:val="auto"/>
                <w:sz w:val="40"/>
                <w:szCs w:val="40"/>
              </w:rPr>
            </w:pPr>
            <w:r w:rsidRPr="00C659EE">
              <w:rPr>
                <w:color w:val="auto"/>
                <w:sz w:val="40"/>
                <w:szCs w:val="40"/>
              </w:rPr>
              <w:t>КРИТЕРИЈУМИ</w:t>
            </w:r>
          </w:p>
          <w:p w:rsidR="009A53FF" w:rsidRPr="00C659EE" w:rsidRDefault="009A53FF" w:rsidP="00E92BB8">
            <w:pPr>
              <w:pStyle w:val="Heading1"/>
              <w:jc w:val="center"/>
              <w:outlineLvl w:val="0"/>
              <w:rPr>
                <w:color w:val="auto"/>
                <w:sz w:val="40"/>
                <w:szCs w:val="40"/>
              </w:rPr>
            </w:pPr>
            <w:r w:rsidRPr="00C659EE">
              <w:rPr>
                <w:color w:val="auto"/>
                <w:sz w:val="40"/>
                <w:szCs w:val="40"/>
              </w:rPr>
              <w:t>ОЦЕЊИВАЊА</w:t>
            </w:r>
          </w:p>
          <w:p w:rsidR="009A53FF" w:rsidRPr="00C659EE" w:rsidRDefault="00F32B3C" w:rsidP="00E92BB8">
            <w:pPr>
              <w:pStyle w:val="Heading1"/>
              <w:jc w:val="center"/>
              <w:outlineLvl w:val="0"/>
              <w:rPr>
                <w:color w:val="auto"/>
                <w:sz w:val="40"/>
                <w:szCs w:val="40"/>
              </w:rPr>
            </w:pPr>
            <w:r w:rsidRPr="00C659EE">
              <w:rPr>
                <w:color w:val="auto"/>
                <w:sz w:val="40"/>
                <w:szCs w:val="40"/>
              </w:rPr>
              <w:t>ТРЕЋИ</w:t>
            </w:r>
            <w:r w:rsidR="009A53FF" w:rsidRPr="00C659EE">
              <w:rPr>
                <w:color w:val="auto"/>
                <w:sz w:val="40"/>
                <w:szCs w:val="40"/>
              </w:rPr>
              <w:t xml:space="preserve"> РАЗРЕД</w:t>
            </w:r>
          </w:p>
          <w:p w:rsidR="009A53FF" w:rsidRPr="00C659EE" w:rsidRDefault="009A53FF" w:rsidP="009A53FF">
            <w:pPr>
              <w:pStyle w:val="Default"/>
              <w:jc w:val="center"/>
              <w:rPr>
                <w:sz w:val="40"/>
                <w:szCs w:val="40"/>
              </w:rPr>
            </w:pPr>
          </w:p>
          <w:p w:rsidR="009A53FF" w:rsidRDefault="009A53FF" w:rsidP="009A53FF">
            <w:pPr>
              <w:pStyle w:val="Default"/>
              <w:jc w:val="center"/>
              <w:rPr>
                <w:sz w:val="96"/>
                <w:szCs w:val="96"/>
              </w:rPr>
            </w:pPr>
          </w:p>
          <w:p w:rsidR="00C659EE" w:rsidRPr="00C659EE" w:rsidRDefault="00C659EE" w:rsidP="00C659EE">
            <w:pPr>
              <w:pStyle w:val="Default"/>
              <w:rPr>
                <w:sz w:val="96"/>
                <w:szCs w:val="96"/>
                <w:lang w:val="sr-Cyrl-RS"/>
              </w:rPr>
            </w:pPr>
          </w:p>
          <w:p w:rsidR="009A53FF" w:rsidRDefault="009A53FF" w:rsidP="009A53FF">
            <w:pPr>
              <w:pStyle w:val="Default"/>
              <w:rPr>
                <w:sz w:val="96"/>
                <w:szCs w:val="96"/>
              </w:rPr>
            </w:pPr>
          </w:p>
          <w:p w:rsidR="00C659EE" w:rsidRDefault="00C659EE" w:rsidP="009A53FF">
            <w:pPr>
              <w:pStyle w:val="Default"/>
              <w:rPr>
                <w:sz w:val="96"/>
                <w:szCs w:val="96"/>
              </w:rPr>
            </w:pPr>
          </w:p>
          <w:p w:rsidR="00C659EE" w:rsidRPr="00C563F9" w:rsidRDefault="00C659EE" w:rsidP="009A53FF">
            <w:pPr>
              <w:pStyle w:val="Default"/>
              <w:rPr>
                <w:sz w:val="96"/>
                <w:szCs w:val="96"/>
              </w:rPr>
            </w:pPr>
          </w:p>
          <w:p w:rsidR="00E92BB8" w:rsidRPr="00C659EE" w:rsidRDefault="00C659EE" w:rsidP="009A53FF">
            <w:pPr>
              <w:pStyle w:val="Default"/>
              <w:jc w:val="both"/>
              <w:rPr>
                <w:b/>
                <w:lang w:val="sr-Cyrl-RS"/>
              </w:rPr>
            </w:pPr>
            <w:r w:rsidRPr="00C659EE">
              <w:rPr>
                <w:b/>
                <w:lang w:val="sr-Cyrl-RS"/>
              </w:rPr>
              <w:t>Проф.разредне наставе : Љиљана Дејановић</w:t>
            </w:r>
            <w:r w:rsidR="009A53FF" w:rsidRPr="00C659EE">
              <w:rPr>
                <w:b/>
                <w:sz w:val="96"/>
                <w:szCs w:val="96"/>
              </w:rPr>
              <w:tab/>
            </w:r>
            <w:r>
              <w:rPr>
                <w:b/>
                <w:sz w:val="96"/>
                <w:szCs w:val="96"/>
                <w:lang w:val="sr-Cyrl-RS"/>
              </w:rPr>
              <w:t xml:space="preserve">      </w:t>
            </w:r>
            <w:r>
              <w:rPr>
                <w:b/>
                <w:lang w:val="sr-Cyrl-RS"/>
              </w:rPr>
              <w:t>школска 2025/2026</w:t>
            </w:r>
          </w:p>
          <w:p w:rsidR="00C659EE" w:rsidRDefault="00C659EE" w:rsidP="009A53FF">
            <w:pPr>
              <w:pStyle w:val="Default"/>
              <w:jc w:val="both"/>
            </w:pPr>
          </w:p>
          <w:p w:rsidR="00C659EE" w:rsidRPr="00C659EE" w:rsidRDefault="00C659EE" w:rsidP="009A53FF">
            <w:pPr>
              <w:pStyle w:val="Default"/>
              <w:jc w:val="both"/>
              <w:rPr>
                <w:rFonts w:asciiTheme="majorHAnsi" w:hAnsiTheme="majorHAnsi"/>
                <w:color w:val="auto"/>
              </w:rPr>
            </w:pPr>
          </w:p>
          <w:p w:rsidR="009A53FF" w:rsidRPr="00C563F9" w:rsidRDefault="00F32B3C" w:rsidP="009A53FF">
            <w:pPr>
              <w:pStyle w:val="Default"/>
              <w:jc w:val="both"/>
              <w:rPr>
                <w:rFonts w:asciiTheme="majorHAnsi" w:hAnsiTheme="majorHAnsi"/>
                <w:color w:val="auto"/>
              </w:rPr>
            </w:pPr>
            <w:r>
              <w:rPr>
                <w:rFonts w:asciiTheme="majorHAnsi" w:hAnsiTheme="majorHAnsi"/>
                <w:color w:val="auto"/>
              </w:rPr>
              <w:lastRenderedPageBreak/>
              <w:t>У трећем</w:t>
            </w:r>
            <w:r w:rsidR="009A53FF" w:rsidRPr="00C563F9">
              <w:rPr>
                <w:rFonts w:asciiTheme="majorHAnsi" w:hAnsiTheme="majorHAnsi"/>
                <w:color w:val="auto"/>
              </w:rPr>
              <w:t xml:space="preserve"> разреду основног образовања и васпитања, у току школске године, ученик     се оцењује бројчаном оценом на скали од 1 (недовољан) до 5 (одличан). </w:t>
            </w:r>
          </w:p>
          <w:p w:rsidR="009A53FF" w:rsidRPr="00C563F9" w:rsidRDefault="009A53FF" w:rsidP="009A53FF">
            <w:pPr>
              <w:pStyle w:val="Default"/>
              <w:jc w:val="both"/>
              <w:rPr>
                <w:rFonts w:asciiTheme="majorHAnsi" w:hAnsiTheme="majorHAnsi"/>
                <w:color w:val="auto"/>
              </w:rPr>
            </w:pPr>
            <w:r w:rsidRPr="00C563F9">
              <w:rPr>
                <w:rFonts w:asciiTheme="majorHAnsi" w:hAnsiTheme="majorHAnsi"/>
                <w:color w:val="auto"/>
              </w:rPr>
              <w:t xml:space="preserve">              Успех ученика из изборних програма и то: верска настава и грађанско васпитање и   пројектна настава оцењује се описно и то: </w:t>
            </w:r>
          </w:p>
          <w:p w:rsidR="009A53FF" w:rsidRPr="00C563F9" w:rsidRDefault="009A53FF" w:rsidP="009A53FF">
            <w:pPr>
              <w:pStyle w:val="Default"/>
              <w:numPr>
                <w:ilvl w:val="0"/>
                <w:numId w:val="1"/>
              </w:numPr>
              <w:jc w:val="both"/>
              <w:rPr>
                <w:rFonts w:asciiTheme="majorHAnsi" w:hAnsiTheme="majorHAnsi"/>
                <w:color w:val="auto"/>
              </w:rPr>
            </w:pPr>
            <w:r w:rsidRPr="00C563F9">
              <w:rPr>
                <w:rFonts w:asciiTheme="majorHAnsi" w:hAnsiTheme="majorHAnsi"/>
                <w:color w:val="auto"/>
              </w:rPr>
              <w:t xml:space="preserve">истиче се, </w:t>
            </w:r>
          </w:p>
          <w:p w:rsidR="009A53FF" w:rsidRPr="00C563F9" w:rsidRDefault="009A53FF" w:rsidP="009A53FF">
            <w:pPr>
              <w:pStyle w:val="Default"/>
              <w:numPr>
                <w:ilvl w:val="0"/>
                <w:numId w:val="1"/>
              </w:numPr>
              <w:jc w:val="both"/>
              <w:rPr>
                <w:rFonts w:asciiTheme="majorHAnsi" w:hAnsiTheme="majorHAnsi"/>
                <w:color w:val="auto"/>
              </w:rPr>
            </w:pPr>
            <w:r w:rsidRPr="00C563F9">
              <w:rPr>
                <w:rFonts w:asciiTheme="majorHAnsi" w:hAnsiTheme="majorHAnsi"/>
                <w:color w:val="auto"/>
              </w:rPr>
              <w:t xml:space="preserve">добар, </w:t>
            </w:r>
          </w:p>
          <w:p w:rsidR="009A53FF" w:rsidRPr="00C563F9" w:rsidRDefault="009A53FF" w:rsidP="009A53FF">
            <w:pPr>
              <w:pStyle w:val="Default"/>
              <w:numPr>
                <w:ilvl w:val="0"/>
                <w:numId w:val="1"/>
              </w:numPr>
              <w:jc w:val="both"/>
              <w:rPr>
                <w:rFonts w:asciiTheme="majorHAnsi" w:hAnsiTheme="majorHAnsi"/>
                <w:color w:val="auto"/>
              </w:rPr>
            </w:pPr>
            <w:r w:rsidRPr="00C563F9">
              <w:rPr>
                <w:rFonts w:asciiTheme="majorHAnsi" w:hAnsiTheme="majorHAnsi"/>
                <w:color w:val="auto"/>
              </w:rPr>
              <w:t xml:space="preserve">задовољава. </w:t>
            </w:r>
          </w:p>
          <w:p w:rsidR="009A53FF" w:rsidRPr="00E92BB8" w:rsidRDefault="009A53FF" w:rsidP="009A53FF">
            <w:pPr>
              <w:pStyle w:val="Default"/>
              <w:tabs>
                <w:tab w:val="left" w:pos="390"/>
              </w:tabs>
            </w:pPr>
          </w:p>
          <w:p w:rsidR="009A53FF" w:rsidRDefault="009A53FF" w:rsidP="009A53FF">
            <w:pPr>
              <w:pStyle w:val="Default"/>
              <w:tabs>
                <w:tab w:val="left" w:pos="540"/>
              </w:tabs>
              <w:rPr>
                <w:rFonts w:asciiTheme="majorHAnsi" w:hAnsiTheme="majorHAnsi"/>
                <w:b/>
                <w:bCs/>
                <w:color w:val="auto"/>
                <w:sz w:val="28"/>
                <w:szCs w:val="28"/>
              </w:rPr>
            </w:pPr>
            <w:r>
              <w:rPr>
                <w:sz w:val="96"/>
                <w:szCs w:val="96"/>
              </w:rPr>
              <w:tab/>
            </w:r>
            <w:r>
              <w:rPr>
                <w:rFonts w:asciiTheme="majorHAnsi" w:hAnsiTheme="majorHAnsi"/>
                <w:b/>
                <w:bCs/>
                <w:color w:val="auto"/>
                <w:sz w:val="28"/>
                <w:szCs w:val="28"/>
              </w:rPr>
              <w:t>Српски језик</w:t>
            </w:r>
          </w:p>
          <w:p w:rsidR="009A53FF" w:rsidRPr="00C563F9" w:rsidRDefault="009A53FF" w:rsidP="009A53FF">
            <w:pPr>
              <w:pStyle w:val="Default"/>
              <w:tabs>
                <w:tab w:val="left" w:pos="540"/>
              </w:tabs>
              <w:rPr>
                <w:sz w:val="36"/>
                <w:szCs w:val="36"/>
              </w:rPr>
            </w:pPr>
          </w:p>
          <w:p w:rsidR="009A53FF" w:rsidRPr="0028056E" w:rsidRDefault="00F32B3C" w:rsidP="009A53FF">
            <w:pPr>
              <w:pStyle w:val="Default"/>
              <w:jc w:val="both"/>
              <w:rPr>
                <w:rFonts w:asciiTheme="majorHAnsi" w:hAnsiTheme="majorHAnsi"/>
                <w:b/>
                <w:color w:val="auto"/>
              </w:rPr>
            </w:pPr>
            <w:r>
              <w:rPr>
                <w:rFonts w:asciiTheme="majorHAnsi" w:hAnsiTheme="majorHAnsi"/>
                <w:b/>
                <w:color w:val="auto"/>
              </w:rPr>
              <w:t>Ученици 3</w:t>
            </w:r>
            <w:r w:rsidR="009A53FF" w:rsidRPr="0028056E">
              <w:rPr>
                <w:rFonts w:asciiTheme="majorHAnsi" w:hAnsiTheme="majorHAnsi"/>
                <w:b/>
                <w:color w:val="auto"/>
              </w:rPr>
              <w:t xml:space="preserve">. разреда се из предмета </w:t>
            </w:r>
            <w:r w:rsidR="009A53FF" w:rsidRPr="0028056E">
              <w:rPr>
                <w:rFonts w:asciiTheme="majorHAnsi" w:hAnsiTheme="majorHAnsi"/>
                <w:b/>
                <w:bCs/>
                <w:color w:val="auto"/>
              </w:rPr>
              <w:t xml:space="preserve">Српски језик </w:t>
            </w:r>
            <w:r w:rsidR="009A53FF" w:rsidRPr="0028056E">
              <w:rPr>
                <w:rFonts w:asciiTheme="majorHAnsi" w:hAnsiTheme="majorHAnsi"/>
                <w:b/>
                <w:color w:val="auto"/>
              </w:rPr>
              <w:t xml:space="preserve">оцењују на три начина: </w:t>
            </w:r>
          </w:p>
          <w:p w:rsidR="009A53FF" w:rsidRPr="005C7A92" w:rsidRDefault="009A53FF" w:rsidP="009A53FF">
            <w:pPr>
              <w:pStyle w:val="Default"/>
              <w:spacing w:after="18"/>
              <w:jc w:val="both"/>
              <w:rPr>
                <w:rFonts w:asciiTheme="majorHAnsi" w:hAnsiTheme="majorHAnsi"/>
                <w:color w:val="auto"/>
                <w:sz w:val="22"/>
                <w:szCs w:val="22"/>
              </w:rPr>
            </w:pPr>
            <w:r w:rsidRPr="005C7A92">
              <w:rPr>
                <w:rFonts w:asciiTheme="majorHAnsi" w:hAnsiTheme="majorHAnsi"/>
                <w:color w:val="auto"/>
                <w:sz w:val="22"/>
                <w:szCs w:val="22"/>
              </w:rPr>
              <w:t xml:space="preserve">1) писмено </w:t>
            </w:r>
          </w:p>
          <w:p w:rsidR="009A53FF" w:rsidRPr="005C7A92" w:rsidRDefault="009A53FF" w:rsidP="009A53FF">
            <w:pPr>
              <w:pStyle w:val="Default"/>
              <w:spacing w:after="18"/>
              <w:jc w:val="both"/>
              <w:rPr>
                <w:rFonts w:asciiTheme="majorHAnsi" w:hAnsiTheme="majorHAnsi"/>
                <w:color w:val="auto"/>
                <w:sz w:val="22"/>
                <w:szCs w:val="22"/>
              </w:rPr>
            </w:pPr>
            <w:r w:rsidRPr="005C7A92">
              <w:rPr>
                <w:rFonts w:asciiTheme="majorHAnsi" w:hAnsiTheme="majorHAnsi"/>
                <w:color w:val="auto"/>
                <w:sz w:val="22"/>
                <w:szCs w:val="22"/>
              </w:rPr>
              <w:t xml:space="preserve">2) усмено </w:t>
            </w:r>
          </w:p>
          <w:p w:rsidR="009A53FF" w:rsidRPr="005C7A92"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 xml:space="preserve">3) на основу активности на часу </w:t>
            </w:r>
          </w:p>
          <w:p w:rsidR="009A53FF" w:rsidRPr="005C7A92" w:rsidRDefault="009A53FF" w:rsidP="009A53FF">
            <w:pPr>
              <w:pStyle w:val="Default"/>
              <w:jc w:val="both"/>
              <w:rPr>
                <w:rFonts w:asciiTheme="majorHAnsi" w:hAnsiTheme="majorHAnsi"/>
                <w:color w:val="auto"/>
                <w:sz w:val="22"/>
                <w:szCs w:val="22"/>
              </w:rPr>
            </w:pPr>
          </w:p>
          <w:p w:rsidR="009A53FF" w:rsidRDefault="009A53FF" w:rsidP="009A53FF">
            <w:pPr>
              <w:pStyle w:val="Default"/>
              <w:numPr>
                <w:ilvl w:val="0"/>
                <w:numId w:val="3"/>
              </w:numPr>
              <w:jc w:val="both"/>
              <w:rPr>
                <w:rFonts w:asciiTheme="majorHAnsi" w:hAnsiTheme="majorHAnsi"/>
                <w:color w:val="auto"/>
                <w:sz w:val="22"/>
                <w:szCs w:val="22"/>
              </w:rPr>
            </w:pPr>
            <w:r w:rsidRPr="005C7A92">
              <w:rPr>
                <w:rFonts w:asciiTheme="majorHAnsi" w:hAnsiTheme="majorHAnsi"/>
                <w:color w:val="auto"/>
                <w:sz w:val="22"/>
                <w:szCs w:val="22"/>
              </w:rPr>
              <w:t xml:space="preserve">Када су у питању писмене провере знања скала која изражава однос између процента </w:t>
            </w:r>
          </w:p>
          <w:p w:rsidR="009A53FF" w:rsidRPr="005C7A92"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 xml:space="preserve">тачних одговора и одговарајуће оцене је следећа: </w:t>
            </w:r>
          </w:p>
          <w:p w:rsidR="009A53FF" w:rsidRPr="005C7A92" w:rsidRDefault="00213E97" w:rsidP="009A53FF">
            <w:pPr>
              <w:pStyle w:val="Default"/>
              <w:numPr>
                <w:ilvl w:val="0"/>
                <w:numId w:val="1"/>
              </w:numPr>
              <w:jc w:val="both"/>
              <w:rPr>
                <w:rFonts w:asciiTheme="majorHAnsi" w:hAnsiTheme="majorHAnsi"/>
                <w:color w:val="auto"/>
                <w:sz w:val="22"/>
                <w:szCs w:val="22"/>
              </w:rPr>
            </w:pPr>
            <w:r>
              <w:rPr>
                <w:rFonts w:asciiTheme="majorHAnsi" w:hAnsiTheme="majorHAnsi"/>
                <w:color w:val="auto"/>
                <w:sz w:val="22"/>
                <w:szCs w:val="22"/>
              </w:rPr>
              <w:t xml:space="preserve">од 85% </w:t>
            </w:r>
            <w:r w:rsidR="009A53FF" w:rsidRPr="005C7A92">
              <w:rPr>
                <w:rFonts w:asciiTheme="majorHAnsi" w:hAnsiTheme="majorHAnsi"/>
                <w:color w:val="auto"/>
                <w:sz w:val="22"/>
                <w:szCs w:val="22"/>
              </w:rPr>
              <w:t xml:space="preserve">до 100% одличан (5) </w:t>
            </w:r>
          </w:p>
          <w:p w:rsidR="009A53FF" w:rsidRPr="005C7A92" w:rsidRDefault="00213E97" w:rsidP="009A53FF">
            <w:pPr>
              <w:pStyle w:val="Default"/>
              <w:numPr>
                <w:ilvl w:val="0"/>
                <w:numId w:val="1"/>
              </w:numPr>
              <w:jc w:val="both"/>
              <w:rPr>
                <w:rFonts w:asciiTheme="majorHAnsi" w:hAnsiTheme="majorHAnsi"/>
                <w:color w:val="auto"/>
                <w:sz w:val="22"/>
                <w:szCs w:val="22"/>
              </w:rPr>
            </w:pPr>
            <w:r>
              <w:rPr>
                <w:rFonts w:asciiTheme="majorHAnsi" w:hAnsiTheme="majorHAnsi"/>
                <w:color w:val="auto"/>
                <w:sz w:val="22"/>
                <w:szCs w:val="22"/>
              </w:rPr>
              <w:t xml:space="preserve">од 70% </w:t>
            </w:r>
            <w:r w:rsidR="009A53FF" w:rsidRPr="005C7A92">
              <w:rPr>
                <w:rFonts w:asciiTheme="majorHAnsi" w:hAnsiTheme="majorHAnsi"/>
                <w:color w:val="auto"/>
                <w:sz w:val="22"/>
                <w:szCs w:val="22"/>
              </w:rPr>
              <w:t xml:space="preserve">до 85% врло добар (4) </w:t>
            </w:r>
          </w:p>
          <w:p w:rsidR="009A53FF" w:rsidRPr="005C7A92" w:rsidRDefault="009A53FF" w:rsidP="009A53FF">
            <w:pPr>
              <w:pStyle w:val="Default"/>
              <w:numPr>
                <w:ilvl w:val="0"/>
                <w:numId w:val="1"/>
              </w:numPr>
              <w:jc w:val="both"/>
              <w:rPr>
                <w:rFonts w:asciiTheme="majorHAnsi" w:hAnsiTheme="majorHAnsi"/>
                <w:color w:val="auto"/>
                <w:sz w:val="22"/>
                <w:szCs w:val="22"/>
              </w:rPr>
            </w:pPr>
            <w:r>
              <w:rPr>
                <w:rFonts w:asciiTheme="majorHAnsi" w:hAnsiTheme="majorHAnsi"/>
                <w:color w:val="auto"/>
                <w:sz w:val="22"/>
                <w:szCs w:val="22"/>
              </w:rPr>
              <w:t>о</w:t>
            </w:r>
            <w:r w:rsidR="00213E97">
              <w:rPr>
                <w:rFonts w:asciiTheme="majorHAnsi" w:hAnsiTheme="majorHAnsi"/>
                <w:color w:val="auto"/>
                <w:sz w:val="22"/>
                <w:szCs w:val="22"/>
              </w:rPr>
              <w:t xml:space="preserve">д 55% до </w:t>
            </w:r>
            <w:r w:rsidRPr="005C7A92">
              <w:rPr>
                <w:rFonts w:asciiTheme="majorHAnsi" w:hAnsiTheme="majorHAnsi"/>
                <w:color w:val="auto"/>
                <w:sz w:val="22"/>
                <w:szCs w:val="22"/>
              </w:rPr>
              <w:t xml:space="preserve">70% добар (3) </w:t>
            </w:r>
          </w:p>
          <w:p w:rsidR="009A53FF" w:rsidRPr="005C7A92" w:rsidRDefault="00213E97" w:rsidP="009A53FF">
            <w:pPr>
              <w:pStyle w:val="Default"/>
              <w:numPr>
                <w:ilvl w:val="0"/>
                <w:numId w:val="1"/>
              </w:numPr>
              <w:jc w:val="both"/>
              <w:rPr>
                <w:rFonts w:asciiTheme="majorHAnsi" w:hAnsiTheme="majorHAnsi"/>
                <w:color w:val="auto"/>
                <w:sz w:val="22"/>
                <w:szCs w:val="22"/>
              </w:rPr>
            </w:pPr>
            <w:r>
              <w:rPr>
                <w:rFonts w:asciiTheme="majorHAnsi" w:hAnsiTheme="majorHAnsi"/>
                <w:color w:val="auto"/>
                <w:sz w:val="22"/>
                <w:szCs w:val="22"/>
              </w:rPr>
              <w:t xml:space="preserve">од 40% до </w:t>
            </w:r>
            <w:r w:rsidR="009A53FF" w:rsidRPr="005C7A92">
              <w:rPr>
                <w:rFonts w:asciiTheme="majorHAnsi" w:hAnsiTheme="majorHAnsi"/>
                <w:color w:val="auto"/>
                <w:sz w:val="22"/>
                <w:szCs w:val="22"/>
              </w:rPr>
              <w:t xml:space="preserve">55% довољан (2) </w:t>
            </w:r>
          </w:p>
          <w:p w:rsidR="009A53FF" w:rsidRPr="005C7A92" w:rsidRDefault="009A53FF" w:rsidP="009A53FF">
            <w:pPr>
              <w:pStyle w:val="Default"/>
              <w:numPr>
                <w:ilvl w:val="0"/>
                <w:numId w:val="1"/>
              </w:numPr>
              <w:jc w:val="both"/>
              <w:rPr>
                <w:rFonts w:asciiTheme="majorHAnsi" w:hAnsiTheme="majorHAnsi"/>
                <w:color w:val="auto"/>
                <w:sz w:val="22"/>
                <w:szCs w:val="22"/>
              </w:rPr>
            </w:pPr>
            <w:r w:rsidRPr="005C7A92">
              <w:rPr>
                <w:rFonts w:asciiTheme="majorHAnsi" w:hAnsiTheme="majorHAnsi"/>
                <w:color w:val="auto"/>
                <w:sz w:val="22"/>
                <w:szCs w:val="22"/>
              </w:rPr>
              <w:t xml:space="preserve">испод 40% недовољан (1) </w:t>
            </w:r>
          </w:p>
          <w:p w:rsidR="009A53FF" w:rsidRPr="005C7A92" w:rsidRDefault="009A53FF" w:rsidP="009A53FF">
            <w:pPr>
              <w:pStyle w:val="Default"/>
              <w:jc w:val="both"/>
              <w:rPr>
                <w:rFonts w:asciiTheme="majorHAnsi" w:hAnsiTheme="majorHAnsi"/>
                <w:color w:val="auto"/>
                <w:sz w:val="22"/>
                <w:szCs w:val="22"/>
              </w:rPr>
            </w:pPr>
          </w:p>
          <w:p w:rsidR="009A53FF" w:rsidRPr="005C7A92"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 xml:space="preserve">Наравно, скала може да варира у зависности од постигнућа ученика, али не више од 10%. </w:t>
            </w:r>
          </w:p>
          <w:p w:rsidR="009A53FF" w:rsidRDefault="009A53FF" w:rsidP="009A53FF">
            <w:pPr>
              <w:pStyle w:val="Default"/>
              <w:jc w:val="both"/>
              <w:rPr>
                <w:rFonts w:asciiTheme="majorHAnsi" w:hAnsiTheme="majorHAnsi"/>
                <w:color w:val="auto"/>
                <w:sz w:val="22"/>
                <w:szCs w:val="22"/>
              </w:rPr>
            </w:pPr>
          </w:p>
          <w:p w:rsidR="009A53FF" w:rsidRPr="005C7A92"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 xml:space="preserve">Ученик ради </w:t>
            </w:r>
            <w:r w:rsidRPr="0028056E">
              <w:rPr>
                <w:rFonts w:asciiTheme="majorHAnsi" w:hAnsiTheme="majorHAnsi"/>
                <w:b/>
                <w:color w:val="auto"/>
                <w:sz w:val="22"/>
                <w:szCs w:val="22"/>
              </w:rPr>
              <w:t>два школска</w:t>
            </w:r>
            <w:r w:rsidR="00213E97">
              <w:rPr>
                <w:rFonts w:asciiTheme="majorHAnsi" w:hAnsiTheme="majorHAnsi"/>
                <w:b/>
                <w:color w:val="auto"/>
                <w:sz w:val="22"/>
                <w:szCs w:val="22"/>
              </w:rPr>
              <w:t xml:space="preserve"> </w:t>
            </w:r>
            <w:r w:rsidRPr="005C7A92">
              <w:rPr>
                <w:rFonts w:asciiTheme="majorHAnsi" w:hAnsiTheme="majorHAnsi"/>
                <w:b/>
                <w:bCs/>
                <w:color w:val="auto"/>
                <w:sz w:val="22"/>
                <w:szCs w:val="22"/>
              </w:rPr>
              <w:t xml:space="preserve">писмена задатка </w:t>
            </w:r>
            <w:r w:rsidRPr="005C7A92">
              <w:rPr>
                <w:rFonts w:asciiTheme="majorHAnsi" w:hAnsiTheme="majorHAnsi"/>
                <w:color w:val="auto"/>
                <w:sz w:val="22"/>
                <w:szCs w:val="22"/>
              </w:rPr>
              <w:t xml:space="preserve">током школске године који су у форми састава и који се оцењују бројчано оценама на скали од 1 (недовољан) до 5 (одличан). </w:t>
            </w:r>
          </w:p>
          <w:p w:rsidR="009A53FF" w:rsidRDefault="009A53FF" w:rsidP="009A53FF">
            <w:pPr>
              <w:pStyle w:val="Default"/>
              <w:jc w:val="both"/>
              <w:rPr>
                <w:rFonts w:asciiTheme="majorHAnsi" w:hAnsiTheme="majorHAnsi"/>
                <w:color w:val="auto"/>
                <w:sz w:val="22"/>
                <w:szCs w:val="22"/>
              </w:rPr>
            </w:pPr>
          </w:p>
          <w:p w:rsidR="009A53FF" w:rsidRPr="005C7A92" w:rsidRDefault="006B4FB4" w:rsidP="009A53FF">
            <w:pPr>
              <w:pStyle w:val="Default"/>
              <w:jc w:val="both"/>
              <w:rPr>
                <w:rFonts w:asciiTheme="majorHAnsi" w:hAnsiTheme="majorHAnsi"/>
                <w:color w:val="auto"/>
                <w:sz w:val="22"/>
                <w:szCs w:val="22"/>
              </w:rPr>
            </w:pPr>
            <w:r>
              <w:rPr>
                <w:rFonts w:asciiTheme="majorHAnsi" w:hAnsiTheme="majorHAnsi"/>
                <w:color w:val="auto"/>
                <w:sz w:val="22"/>
                <w:szCs w:val="22"/>
              </w:rPr>
              <w:t xml:space="preserve">       2</w:t>
            </w:r>
            <w:r w:rsidR="009A53FF">
              <w:rPr>
                <w:rFonts w:asciiTheme="majorHAnsi" w:hAnsiTheme="majorHAnsi"/>
                <w:color w:val="auto"/>
                <w:sz w:val="22"/>
                <w:szCs w:val="22"/>
              </w:rPr>
              <w:t xml:space="preserve">) </w:t>
            </w:r>
            <w:r w:rsidR="009A53FF" w:rsidRPr="005C7A92">
              <w:rPr>
                <w:rFonts w:asciiTheme="majorHAnsi" w:hAnsiTheme="majorHAnsi"/>
                <w:color w:val="auto"/>
                <w:sz w:val="22"/>
                <w:szCs w:val="22"/>
              </w:rPr>
              <w:t xml:space="preserve">Оцена на усменом одговарању се формира на основу учениковог одговора углавном на пет постављених питања. </w:t>
            </w:r>
          </w:p>
          <w:p w:rsidR="009A53FF" w:rsidRPr="005C7A92" w:rsidRDefault="009A53FF" w:rsidP="009A53FF">
            <w:pPr>
              <w:pStyle w:val="Default"/>
              <w:jc w:val="both"/>
              <w:rPr>
                <w:rFonts w:asciiTheme="majorHAnsi" w:hAnsiTheme="majorHAnsi"/>
                <w:color w:val="auto"/>
                <w:sz w:val="22"/>
                <w:szCs w:val="22"/>
              </w:rPr>
            </w:pPr>
          </w:p>
          <w:p w:rsidR="009A53FF" w:rsidRPr="005C7A92"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Оцена о</w:t>
            </w:r>
            <w:r w:rsidRPr="005C7A92">
              <w:rPr>
                <w:rFonts w:asciiTheme="majorHAnsi" w:hAnsiTheme="majorHAnsi"/>
                <w:b/>
                <w:bCs/>
                <w:color w:val="auto"/>
                <w:sz w:val="22"/>
                <w:szCs w:val="22"/>
              </w:rPr>
              <w:t xml:space="preserve">дличан (5) </w:t>
            </w:r>
            <w:r w:rsidRPr="005C7A92">
              <w:rPr>
                <w:rFonts w:asciiTheme="majorHAnsi" w:hAnsiTheme="majorHAnsi"/>
                <w:color w:val="auto"/>
                <w:sz w:val="22"/>
                <w:szCs w:val="22"/>
              </w:rPr>
              <w:t xml:space="preserve">– ученик савладава градиво из граматике, влада претходно пређеним градивом и примењује научено. Такође, познаје и примењује граматичка и правописна правила, активно учествује на часу током часова анализе текста, самостално изводи закључке. Ученик течно чита и негује читалачке навике. Показује иницијативу током наставе, понаша се другарски, помаже другим ученицима и пријатељски се односи према другарима, редовно израђује домаће задатке и показује иницијативу и креативност у решавању задатака. Може успешно да ради у различитим групама и врстама задатака. </w:t>
            </w:r>
          </w:p>
          <w:p w:rsidR="009A53FF" w:rsidRDefault="009A53FF" w:rsidP="009A53FF">
            <w:pPr>
              <w:pStyle w:val="Default"/>
              <w:jc w:val="both"/>
              <w:rPr>
                <w:rFonts w:asciiTheme="majorHAnsi" w:hAnsiTheme="majorHAnsi"/>
                <w:color w:val="auto"/>
                <w:sz w:val="22"/>
                <w:szCs w:val="22"/>
              </w:rPr>
            </w:pPr>
          </w:p>
          <w:p w:rsidR="009A53FF" w:rsidRPr="005C7A92"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 xml:space="preserve">Оцена </w:t>
            </w:r>
            <w:r w:rsidRPr="005C7A92">
              <w:rPr>
                <w:rFonts w:asciiTheme="majorHAnsi" w:hAnsiTheme="majorHAnsi"/>
                <w:b/>
                <w:bCs/>
                <w:color w:val="auto"/>
                <w:sz w:val="22"/>
                <w:szCs w:val="22"/>
              </w:rPr>
              <w:t xml:space="preserve">врло добар (4) </w:t>
            </w:r>
            <w:r w:rsidRPr="005C7A92">
              <w:rPr>
                <w:rFonts w:asciiTheme="majorHAnsi" w:hAnsiTheme="majorHAnsi"/>
                <w:color w:val="auto"/>
                <w:sz w:val="22"/>
                <w:szCs w:val="22"/>
              </w:rPr>
              <w:t xml:space="preserve">- ученик је способан да функционално усвоји појмове, анализира, класификује, повезује, примени те изведе закључак. Сналази се у различитим облицима рада. </w:t>
            </w:r>
          </w:p>
          <w:p w:rsidR="009A53FF" w:rsidRDefault="009A53FF" w:rsidP="009A53FF">
            <w:pPr>
              <w:pStyle w:val="Default"/>
              <w:jc w:val="both"/>
              <w:rPr>
                <w:rFonts w:asciiTheme="majorHAnsi" w:hAnsiTheme="majorHAnsi"/>
                <w:color w:val="auto"/>
                <w:sz w:val="22"/>
                <w:szCs w:val="22"/>
              </w:rPr>
            </w:pPr>
          </w:p>
          <w:p w:rsidR="009A53FF" w:rsidRPr="005C7A92"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 xml:space="preserve">Оцена </w:t>
            </w:r>
            <w:r w:rsidRPr="005C7A92">
              <w:rPr>
                <w:rFonts w:asciiTheme="majorHAnsi" w:hAnsiTheme="majorHAnsi"/>
                <w:b/>
                <w:bCs/>
                <w:color w:val="auto"/>
                <w:sz w:val="22"/>
                <w:szCs w:val="22"/>
              </w:rPr>
              <w:t xml:space="preserve">добар (3) </w:t>
            </w:r>
            <w:r w:rsidRPr="005C7A92">
              <w:rPr>
                <w:rFonts w:asciiTheme="majorHAnsi" w:hAnsiTheme="majorHAnsi"/>
                <w:color w:val="auto"/>
                <w:sz w:val="22"/>
                <w:szCs w:val="22"/>
              </w:rPr>
              <w:t xml:space="preserve">– ученик разуме појмове и чињенице, успоставља везе, може самостално да објасни и наведе књижевнотеоријске и граматичке појмове и термине. Задатке обавља делимично уз помоћ наставника. </w:t>
            </w:r>
          </w:p>
          <w:p w:rsidR="009A53FF" w:rsidRDefault="009A53FF" w:rsidP="009A53FF">
            <w:pPr>
              <w:pStyle w:val="Default"/>
              <w:jc w:val="both"/>
              <w:rPr>
                <w:rFonts w:asciiTheme="majorHAnsi" w:hAnsiTheme="majorHAnsi"/>
                <w:color w:val="auto"/>
                <w:sz w:val="22"/>
                <w:szCs w:val="22"/>
              </w:rPr>
            </w:pPr>
          </w:p>
          <w:p w:rsidR="009A53FF" w:rsidRPr="005C7A92"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 xml:space="preserve">Оцена </w:t>
            </w:r>
            <w:r w:rsidRPr="005C7A92">
              <w:rPr>
                <w:rFonts w:asciiTheme="majorHAnsi" w:hAnsiTheme="majorHAnsi"/>
                <w:b/>
                <w:bCs/>
                <w:color w:val="auto"/>
                <w:sz w:val="22"/>
                <w:szCs w:val="22"/>
              </w:rPr>
              <w:t xml:space="preserve">довољан (2) </w:t>
            </w:r>
            <w:r w:rsidRPr="005C7A92">
              <w:rPr>
                <w:rFonts w:asciiTheme="majorHAnsi" w:hAnsiTheme="majorHAnsi"/>
                <w:color w:val="auto"/>
                <w:sz w:val="22"/>
                <w:szCs w:val="22"/>
              </w:rPr>
              <w:t xml:space="preserve">– ученик влада основним појмовима може уз помоћ наставника да објасни њихове везе и значај, уз наставникову подршку је активан на часовима. </w:t>
            </w:r>
          </w:p>
          <w:p w:rsidR="009A53FF" w:rsidRDefault="009A53FF" w:rsidP="009A53FF">
            <w:pPr>
              <w:pStyle w:val="Default"/>
              <w:jc w:val="both"/>
              <w:rPr>
                <w:rFonts w:asciiTheme="majorHAnsi" w:hAnsiTheme="majorHAnsi"/>
                <w:color w:val="auto"/>
                <w:sz w:val="22"/>
                <w:szCs w:val="22"/>
              </w:rPr>
            </w:pPr>
          </w:p>
          <w:p w:rsidR="009A53FF"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lastRenderedPageBreak/>
              <w:t xml:space="preserve">Оцена </w:t>
            </w:r>
            <w:r w:rsidRPr="005C7A92">
              <w:rPr>
                <w:rFonts w:asciiTheme="majorHAnsi" w:hAnsiTheme="majorHAnsi"/>
                <w:b/>
                <w:bCs/>
                <w:color w:val="auto"/>
                <w:sz w:val="22"/>
                <w:szCs w:val="22"/>
              </w:rPr>
              <w:t xml:space="preserve">недовољан (1) </w:t>
            </w:r>
            <w:r w:rsidRPr="005C7A92">
              <w:rPr>
                <w:rFonts w:asciiTheme="majorHAnsi" w:hAnsiTheme="majorHAnsi"/>
                <w:color w:val="auto"/>
                <w:sz w:val="22"/>
                <w:szCs w:val="22"/>
              </w:rPr>
              <w:t xml:space="preserve">– ученик нема основно познавање појмова, нити показује жељу да напредује. Домаће задатке не израђује на време и није активан на часу. </w:t>
            </w:r>
          </w:p>
          <w:p w:rsidR="009A53FF" w:rsidRPr="00733B9B" w:rsidRDefault="009A53FF" w:rsidP="009A53FF">
            <w:pPr>
              <w:pStyle w:val="Default"/>
              <w:jc w:val="both"/>
              <w:rPr>
                <w:rFonts w:asciiTheme="majorHAnsi" w:hAnsiTheme="majorHAnsi"/>
                <w:color w:val="auto"/>
                <w:sz w:val="22"/>
                <w:szCs w:val="22"/>
              </w:rPr>
            </w:pPr>
          </w:p>
          <w:p w:rsidR="009A53FF" w:rsidRPr="005C7A92"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 xml:space="preserve">Ученици добијају и оцену из лектире, коју радимо неколико пута годишње. Рад на лектири је понекад организован као групни рад или рад у пару. </w:t>
            </w:r>
          </w:p>
          <w:p w:rsidR="009A53FF" w:rsidRPr="0020463C" w:rsidRDefault="009A53FF" w:rsidP="009A53FF">
            <w:pPr>
              <w:pStyle w:val="Default"/>
              <w:rPr>
                <w:rFonts w:asciiTheme="majorHAnsi" w:hAnsiTheme="majorHAnsi"/>
                <w:b/>
                <w:bCs/>
                <w:color w:val="auto"/>
                <w:sz w:val="28"/>
                <w:szCs w:val="28"/>
              </w:rPr>
            </w:pPr>
          </w:p>
          <w:p w:rsidR="009A53FF" w:rsidRDefault="009A53FF" w:rsidP="009A53FF">
            <w:pPr>
              <w:pStyle w:val="Default"/>
              <w:rPr>
                <w:rFonts w:asciiTheme="majorHAnsi" w:hAnsiTheme="majorHAnsi"/>
                <w:b/>
                <w:bCs/>
                <w:color w:val="auto"/>
                <w:sz w:val="28"/>
                <w:szCs w:val="28"/>
              </w:rPr>
            </w:pPr>
            <w:r w:rsidRPr="00343A0C">
              <w:rPr>
                <w:rFonts w:asciiTheme="majorHAnsi" w:hAnsiTheme="majorHAnsi"/>
                <w:b/>
                <w:bCs/>
                <w:color w:val="auto"/>
                <w:sz w:val="28"/>
                <w:szCs w:val="28"/>
              </w:rPr>
              <w:t>Математика</w:t>
            </w:r>
          </w:p>
          <w:p w:rsidR="009A53FF" w:rsidRPr="00C563F9" w:rsidRDefault="009A53FF" w:rsidP="009A53FF">
            <w:pPr>
              <w:pStyle w:val="Default"/>
              <w:rPr>
                <w:rFonts w:asciiTheme="majorHAnsi" w:hAnsiTheme="majorHAnsi"/>
                <w:b/>
                <w:bCs/>
                <w:color w:val="auto"/>
                <w:sz w:val="28"/>
                <w:szCs w:val="28"/>
              </w:rPr>
            </w:pPr>
          </w:p>
          <w:p w:rsidR="009A53FF" w:rsidRPr="00733B9B" w:rsidRDefault="00F32B3C" w:rsidP="009A53FF">
            <w:pPr>
              <w:pStyle w:val="Default"/>
              <w:jc w:val="both"/>
              <w:rPr>
                <w:rFonts w:asciiTheme="majorHAnsi" w:hAnsiTheme="majorHAnsi"/>
                <w:b/>
                <w:color w:val="auto"/>
              </w:rPr>
            </w:pPr>
            <w:r>
              <w:rPr>
                <w:rFonts w:asciiTheme="majorHAnsi" w:hAnsiTheme="majorHAnsi"/>
                <w:b/>
                <w:color w:val="auto"/>
              </w:rPr>
              <w:t>Ученици 3</w:t>
            </w:r>
            <w:r w:rsidR="009A53FF" w:rsidRPr="00733B9B">
              <w:rPr>
                <w:rFonts w:asciiTheme="majorHAnsi" w:hAnsiTheme="majorHAnsi"/>
                <w:b/>
                <w:color w:val="auto"/>
              </w:rPr>
              <w:t xml:space="preserve">. разреда се из предмета </w:t>
            </w:r>
            <w:r w:rsidR="009A53FF" w:rsidRPr="00733B9B">
              <w:rPr>
                <w:rFonts w:asciiTheme="majorHAnsi" w:hAnsiTheme="majorHAnsi"/>
                <w:b/>
                <w:bCs/>
                <w:color w:val="auto"/>
              </w:rPr>
              <w:t xml:space="preserve">Математика </w:t>
            </w:r>
            <w:r w:rsidR="009A53FF" w:rsidRPr="00733B9B">
              <w:rPr>
                <w:rFonts w:asciiTheme="majorHAnsi" w:hAnsiTheme="majorHAnsi"/>
                <w:b/>
                <w:color w:val="auto"/>
              </w:rPr>
              <w:t xml:space="preserve">оцењују на три начина: </w:t>
            </w:r>
          </w:p>
          <w:p w:rsidR="009A53FF" w:rsidRPr="005C7A92" w:rsidRDefault="009A53FF" w:rsidP="009A53FF">
            <w:pPr>
              <w:pStyle w:val="Default"/>
              <w:spacing w:after="56"/>
              <w:jc w:val="both"/>
              <w:rPr>
                <w:rFonts w:asciiTheme="majorHAnsi" w:hAnsiTheme="majorHAnsi"/>
                <w:color w:val="auto"/>
                <w:sz w:val="22"/>
                <w:szCs w:val="22"/>
              </w:rPr>
            </w:pPr>
            <w:r>
              <w:rPr>
                <w:rFonts w:asciiTheme="majorHAnsi" w:hAnsiTheme="majorHAnsi"/>
                <w:color w:val="auto"/>
                <w:sz w:val="22"/>
                <w:szCs w:val="22"/>
              </w:rPr>
              <w:t>1.)</w:t>
            </w:r>
            <w:r w:rsidRPr="005C7A92">
              <w:rPr>
                <w:rFonts w:asciiTheme="majorHAnsi" w:hAnsiTheme="majorHAnsi"/>
                <w:color w:val="auto"/>
                <w:sz w:val="22"/>
                <w:szCs w:val="22"/>
              </w:rPr>
              <w:t xml:space="preserve">писмено </w:t>
            </w:r>
          </w:p>
          <w:p w:rsidR="009A53FF" w:rsidRPr="005C7A92" w:rsidRDefault="009A53FF" w:rsidP="009A53FF">
            <w:pPr>
              <w:pStyle w:val="Default"/>
              <w:spacing w:after="56"/>
              <w:jc w:val="both"/>
              <w:rPr>
                <w:rFonts w:asciiTheme="majorHAnsi" w:hAnsiTheme="majorHAnsi"/>
                <w:color w:val="auto"/>
                <w:sz w:val="22"/>
                <w:szCs w:val="22"/>
              </w:rPr>
            </w:pPr>
            <w:r>
              <w:rPr>
                <w:rFonts w:asciiTheme="majorHAnsi" w:hAnsiTheme="majorHAnsi"/>
                <w:color w:val="auto"/>
                <w:sz w:val="22"/>
                <w:szCs w:val="22"/>
              </w:rPr>
              <w:t>2.)</w:t>
            </w:r>
            <w:r w:rsidRPr="005C7A92">
              <w:rPr>
                <w:rFonts w:asciiTheme="majorHAnsi" w:hAnsiTheme="majorHAnsi"/>
                <w:color w:val="auto"/>
                <w:sz w:val="22"/>
                <w:szCs w:val="22"/>
              </w:rPr>
              <w:t xml:space="preserve">усмено </w:t>
            </w:r>
          </w:p>
          <w:p w:rsidR="009A53FF" w:rsidRDefault="009A53FF" w:rsidP="009A53FF">
            <w:pPr>
              <w:pStyle w:val="Default"/>
              <w:spacing w:after="56"/>
              <w:jc w:val="both"/>
              <w:rPr>
                <w:rFonts w:asciiTheme="majorHAnsi" w:hAnsiTheme="majorHAnsi"/>
                <w:color w:val="auto"/>
                <w:sz w:val="22"/>
                <w:szCs w:val="22"/>
              </w:rPr>
            </w:pPr>
            <w:r>
              <w:rPr>
                <w:rFonts w:asciiTheme="majorHAnsi" w:hAnsiTheme="majorHAnsi"/>
                <w:color w:val="auto"/>
                <w:sz w:val="22"/>
                <w:szCs w:val="22"/>
              </w:rPr>
              <w:t>3.)</w:t>
            </w:r>
            <w:r w:rsidRPr="005C7A92">
              <w:rPr>
                <w:rFonts w:asciiTheme="majorHAnsi" w:hAnsiTheme="majorHAnsi"/>
                <w:color w:val="auto"/>
                <w:sz w:val="22"/>
                <w:szCs w:val="22"/>
              </w:rPr>
              <w:t xml:space="preserve">на основу активности на часу </w:t>
            </w:r>
          </w:p>
          <w:p w:rsidR="009A53FF" w:rsidRPr="00733B9B" w:rsidRDefault="009A53FF" w:rsidP="009A53FF">
            <w:pPr>
              <w:pStyle w:val="Default"/>
              <w:spacing w:after="56"/>
              <w:jc w:val="both"/>
              <w:rPr>
                <w:rFonts w:asciiTheme="majorHAnsi" w:hAnsiTheme="majorHAnsi"/>
                <w:color w:val="auto"/>
                <w:sz w:val="22"/>
                <w:szCs w:val="22"/>
              </w:rPr>
            </w:pPr>
          </w:p>
          <w:p w:rsidR="009A53FF" w:rsidRDefault="009A53FF" w:rsidP="009A53FF">
            <w:pPr>
              <w:pStyle w:val="Default"/>
              <w:numPr>
                <w:ilvl w:val="0"/>
                <w:numId w:val="4"/>
              </w:numPr>
              <w:spacing w:after="56"/>
              <w:jc w:val="both"/>
              <w:rPr>
                <w:rFonts w:asciiTheme="majorHAnsi" w:hAnsiTheme="majorHAnsi"/>
                <w:color w:val="auto"/>
                <w:sz w:val="22"/>
                <w:szCs w:val="22"/>
              </w:rPr>
            </w:pPr>
            <w:r>
              <w:rPr>
                <w:rFonts w:asciiTheme="majorHAnsi" w:hAnsiTheme="majorHAnsi"/>
                <w:color w:val="auto"/>
                <w:sz w:val="22"/>
                <w:szCs w:val="22"/>
              </w:rPr>
              <w:t xml:space="preserve">) </w:t>
            </w:r>
            <w:r w:rsidRPr="005C7A92">
              <w:rPr>
                <w:rFonts w:asciiTheme="majorHAnsi" w:hAnsiTheme="majorHAnsi"/>
                <w:color w:val="auto"/>
                <w:sz w:val="22"/>
                <w:szCs w:val="22"/>
              </w:rPr>
              <w:t xml:space="preserve">Када су у </w:t>
            </w:r>
            <w:r w:rsidRPr="005C7A92">
              <w:rPr>
                <w:rFonts w:asciiTheme="majorHAnsi" w:hAnsiTheme="majorHAnsi"/>
                <w:b/>
                <w:bCs/>
                <w:color w:val="auto"/>
                <w:sz w:val="22"/>
                <w:szCs w:val="22"/>
              </w:rPr>
              <w:t xml:space="preserve">питању писмене </w:t>
            </w:r>
            <w:r w:rsidRPr="005C7A92">
              <w:rPr>
                <w:rFonts w:asciiTheme="majorHAnsi" w:hAnsiTheme="majorHAnsi"/>
                <w:color w:val="auto"/>
                <w:sz w:val="22"/>
                <w:szCs w:val="22"/>
              </w:rPr>
              <w:t xml:space="preserve">провере знања скала која изражава однос између </w:t>
            </w:r>
          </w:p>
          <w:p w:rsidR="009A53FF" w:rsidRPr="005C7A92" w:rsidRDefault="009A53FF" w:rsidP="009A53FF">
            <w:pPr>
              <w:pStyle w:val="Default"/>
              <w:spacing w:after="56"/>
              <w:ind w:left="420"/>
              <w:jc w:val="both"/>
              <w:rPr>
                <w:rFonts w:asciiTheme="majorHAnsi" w:hAnsiTheme="majorHAnsi"/>
                <w:color w:val="auto"/>
                <w:sz w:val="22"/>
                <w:szCs w:val="22"/>
              </w:rPr>
            </w:pPr>
            <w:r w:rsidRPr="005C7A92">
              <w:rPr>
                <w:rFonts w:asciiTheme="majorHAnsi" w:hAnsiTheme="majorHAnsi"/>
                <w:color w:val="auto"/>
                <w:sz w:val="22"/>
                <w:szCs w:val="22"/>
              </w:rPr>
              <w:t xml:space="preserve">процента тачних одговора и одговарајуће оцене је следећа: </w:t>
            </w:r>
          </w:p>
          <w:p w:rsidR="009A53FF" w:rsidRPr="005C7A92" w:rsidRDefault="009A53FF" w:rsidP="009A53FF">
            <w:pPr>
              <w:pStyle w:val="Default"/>
              <w:spacing w:after="56"/>
              <w:jc w:val="both"/>
              <w:rPr>
                <w:rFonts w:asciiTheme="majorHAnsi" w:hAnsiTheme="majorHAnsi"/>
                <w:color w:val="auto"/>
                <w:sz w:val="22"/>
                <w:szCs w:val="22"/>
              </w:rPr>
            </w:pPr>
            <w:r>
              <w:rPr>
                <w:rFonts w:asciiTheme="majorHAnsi" w:hAnsiTheme="majorHAnsi"/>
                <w:color w:val="auto"/>
                <w:sz w:val="22"/>
                <w:szCs w:val="22"/>
              </w:rPr>
              <w:t xml:space="preserve">              - </w:t>
            </w:r>
            <w:r w:rsidRPr="005C7A92">
              <w:rPr>
                <w:rFonts w:asciiTheme="majorHAnsi" w:hAnsiTheme="majorHAnsi"/>
                <w:color w:val="auto"/>
                <w:sz w:val="22"/>
                <w:szCs w:val="22"/>
              </w:rPr>
              <w:t xml:space="preserve">од 85%-до 100% одличан (5) </w:t>
            </w:r>
          </w:p>
          <w:p w:rsidR="009A53FF" w:rsidRPr="005C7A92" w:rsidRDefault="009A53FF" w:rsidP="009A53FF">
            <w:pPr>
              <w:pStyle w:val="Default"/>
              <w:spacing w:after="56"/>
              <w:jc w:val="both"/>
              <w:rPr>
                <w:rFonts w:asciiTheme="majorHAnsi" w:hAnsiTheme="majorHAnsi"/>
                <w:color w:val="auto"/>
                <w:sz w:val="22"/>
                <w:szCs w:val="22"/>
              </w:rPr>
            </w:pPr>
            <w:r>
              <w:rPr>
                <w:rFonts w:asciiTheme="majorHAnsi" w:hAnsiTheme="majorHAnsi"/>
                <w:color w:val="auto"/>
                <w:sz w:val="22"/>
                <w:szCs w:val="22"/>
              </w:rPr>
              <w:t xml:space="preserve">              - </w:t>
            </w:r>
            <w:r w:rsidRPr="005C7A92">
              <w:rPr>
                <w:rFonts w:asciiTheme="majorHAnsi" w:hAnsiTheme="majorHAnsi"/>
                <w:color w:val="auto"/>
                <w:sz w:val="22"/>
                <w:szCs w:val="22"/>
              </w:rPr>
              <w:t xml:space="preserve">од 70%-до 85% врло добар (4) </w:t>
            </w:r>
          </w:p>
          <w:p w:rsidR="009A53FF" w:rsidRPr="005C7A92" w:rsidRDefault="009A53FF" w:rsidP="009A53FF">
            <w:pPr>
              <w:pStyle w:val="Default"/>
              <w:jc w:val="both"/>
              <w:rPr>
                <w:rFonts w:asciiTheme="majorHAnsi" w:hAnsiTheme="majorHAnsi"/>
                <w:color w:val="auto"/>
                <w:sz w:val="22"/>
                <w:szCs w:val="22"/>
              </w:rPr>
            </w:pPr>
            <w:r>
              <w:rPr>
                <w:rFonts w:asciiTheme="majorHAnsi" w:hAnsiTheme="majorHAnsi"/>
                <w:color w:val="auto"/>
                <w:sz w:val="22"/>
                <w:szCs w:val="22"/>
              </w:rPr>
              <w:t xml:space="preserve">              - о</w:t>
            </w:r>
            <w:r w:rsidRPr="005C7A92">
              <w:rPr>
                <w:rFonts w:asciiTheme="majorHAnsi" w:hAnsiTheme="majorHAnsi"/>
                <w:color w:val="auto"/>
                <w:sz w:val="22"/>
                <w:szCs w:val="22"/>
              </w:rPr>
              <w:t xml:space="preserve">д 55%-70% добар (3) </w:t>
            </w:r>
          </w:p>
          <w:p w:rsidR="009A53FF" w:rsidRPr="005C7A92" w:rsidRDefault="009A53FF" w:rsidP="009A53FF">
            <w:pPr>
              <w:pStyle w:val="Default"/>
              <w:jc w:val="both"/>
              <w:rPr>
                <w:rFonts w:asciiTheme="majorHAnsi" w:hAnsiTheme="majorHAnsi"/>
                <w:color w:val="auto"/>
                <w:sz w:val="22"/>
                <w:szCs w:val="22"/>
              </w:rPr>
            </w:pPr>
            <w:r>
              <w:rPr>
                <w:rFonts w:asciiTheme="majorHAnsi" w:hAnsiTheme="majorHAnsi"/>
                <w:color w:val="auto"/>
                <w:sz w:val="22"/>
                <w:szCs w:val="22"/>
              </w:rPr>
              <w:t xml:space="preserve">              - </w:t>
            </w:r>
            <w:r w:rsidRPr="005C7A92">
              <w:rPr>
                <w:rFonts w:asciiTheme="majorHAnsi" w:hAnsiTheme="majorHAnsi"/>
                <w:color w:val="auto"/>
                <w:sz w:val="22"/>
                <w:szCs w:val="22"/>
              </w:rPr>
              <w:t xml:space="preserve">од 40%-55% довољан (2) </w:t>
            </w:r>
          </w:p>
          <w:p w:rsidR="009A53FF" w:rsidRPr="005C7A92" w:rsidRDefault="009A53FF" w:rsidP="009A53FF">
            <w:pPr>
              <w:pStyle w:val="Default"/>
              <w:jc w:val="both"/>
              <w:rPr>
                <w:rFonts w:asciiTheme="majorHAnsi" w:hAnsiTheme="majorHAnsi"/>
                <w:color w:val="auto"/>
                <w:sz w:val="22"/>
                <w:szCs w:val="22"/>
              </w:rPr>
            </w:pPr>
            <w:r>
              <w:rPr>
                <w:rFonts w:asciiTheme="majorHAnsi" w:hAnsiTheme="majorHAnsi"/>
                <w:color w:val="auto"/>
                <w:sz w:val="22"/>
                <w:szCs w:val="22"/>
              </w:rPr>
              <w:t xml:space="preserve">             -  </w:t>
            </w:r>
            <w:r w:rsidRPr="005C7A92">
              <w:rPr>
                <w:rFonts w:asciiTheme="majorHAnsi" w:hAnsiTheme="majorHAnsi"/>
                <w:color w:val="auto"/>
                <w:sz w:val="22"/>
                <w:szCs w:val="22"/>
              </w:rPr>
              <w:t xml:space="preserve">испод 40% недовољан (1) </w:t>
            </w:r>
          </w:p>
          <w:p w:rsidR="009A53FF" w:rsidRPr="005C7A92" w:rsidRDefault="009A53FF" w:rsidP="009A53FF">
            <w:pPr>
              <w:pStyle w:val="Default"/>
              <w:jc w:val="both"/>
              <w:rPr>
                <w:rFonts w:asciiTheme="majorHAnsi" w:hAnsiTheme="majorHAnsi"/>
                <w:color w:val="auto"/>
                <w:sz w:val="22"/>
                <w:szCs w:val="22"/>
              </w:rPr>
            </w:pPr>
          </w:p>
          <w:p w:rsidR="009A53FF"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 xml:space="preserve">Наравно, скала може да варира у зависности од постигнућа ученика, али не више од 10%. </w:t>
            </w:r>
          </w:p>
          <w:p w:rsidR="009A53FF" w:rsidRPr="00733B9B" w:rsidRDefault="009A53FF" w:rsidP="009A53FF">
            <w:pPr>
              <w:pStyle w:val="Default"/>
              <w:jc w:val="both"/>
              <w:rPr>
                <w:rFonts w:asciiTheme="majorHAnsi" w:hAnsiTheme="majorHAnsi"/>
                <w:color w:val="auto"/>
                <w:sz w:val="22"/>
                <w:szCs w:val="22"/>
              </w:rPr>
            </w:pPr>
          </w:p>
          <w:p w:rsidR="009A53FF" w:rsidRPr="005C7A92" w:rsidRDefault="009A53FF" w:rsidP="009A53FF">
            <w:pPr>
              <w:pStyle w:val="Default"/>
              <w:numPr>
                <w:ilvl w:val="0"/>
                <w:numId w:val="3"/>
              </w:numPr>
              <w:jc w:val="both"/>
              <w:rPr>
                <w:rFonts w:asciiTheme="majorHAnsi" w:hAnsiTheme="majorHAnsi"/>
                <w:color w:val="auto"/>
                <w:sz w:val="22"/>
                <w:szCs w:val="22"/>
              </w:rPr>
            </w:pPr>
            <w:r w:rsidRPr="005C7A92">
              <w:rPr>
                <w:rFonts w:asciiTheme="majorHAnsi" w:hAnsiTheme="majorHAnsi"/>
                <w:color w:val="auto"/>
                <w:sz w:val="22"/>
                <w:szCs w:val="22"/>
              </w:rPr>
              <w:t xml:space="preserve">Оцена на </w:t>
            </w:r>
            <w:r w:rsidRPr="005C7A92">
              <w:rPr>
                <w:rFonts w:asciiTheme="majorHAnsi" w:hAnsiTheme="majorHAnsi"/>
                <w:b/>
                <w:bCs/>
                <w:color w:val="auto"/>
                <w:sz w:val="22"/>
                <w:szCs w:val="22"/>
              </w:rPr>
              <w:t xml:space="preserve">усменом одговарању </w:t>
            </w:r>
            <w:r w:rsidRPr="005C7A92">
              <w:rPr>
                <w:rFonts w:asciiTheme="majorHAnsi" w:hAnsiTheme="majorHAnsi"/>
                <w:color w:val="auto"/>
                <w:sz w:val="22"/>
                <w:szCs w:val="22"/>
              </w:rPr>
              <w:t xml:space="preserve">се формира на основу учениковог одговора углавном на пет постављених питања. </w:t>
            </w:r>
          </w:p>
          <w:p w:rsidR="009A53FF" w:rsidRPr="005C7A92" w:rsidRDefault="009A53FF" w:rsidP="009A53FF">
            <w:pPr>
              <w:pStyle w:val="Default"/>
              <w:jc w:val="both"/>
              <w:rPr>
                <w:rFonts w:asciiTheme="majorHAnsi" w:hAnsiTheme="majorHAnsi"/>
                <w:color w:val="auto"/>
                <w:sz w:val="22"/>
                <w:szCs w:val="22"/>
              </w:rPr>
            </w:pPr>
          </w:p>
          <w:p w:rsidR="009A53FF"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Оцена о</w:t>
            </w:r>
            <w:r w:rsidRPr="005C7A92">
              <w:rPr>
                <w:rFonts w:asciiTheme="majorHAnsi" w:hAnsiTheme="majorHAnsi"/>
                <w:b/>
                <w:bCs/>
                <w:color w:val="auto"/>
                <w:sz w:val="22"/>
                <w:szCs w:val="22"/>
              </w:rPr>
              <w:t xml:space="preserve">дличан (5) </w:t>
            </w:r>
            <w:r w:rsidRPr="005C7A92">
              <w:rPr>
                <w:rFonts w:asciiTheme="majorHAnsi" w:hAnsiTheme="majorHAnsi"/>
                <w:color w:val="auto"/>
                <w:sz w:val="22"/>
                <w:szCs w:val="22"/>
              </w:rPr>
              <w:t>– ученик савладава градиво из математике, влада претходно пређеним градивом и примењује научено. Такође, познаје и примењује правила у математици, активно учествује на часу током обраде новог градива, самостално изводи закључке. Ученик уме да примени својства природних бројева у решавању проблемских задатака, зна својства операција сабирања и одузимања</w:t>
            </w:r>
            <w:r>
              <w:rPr>
                <w:rFonts w:asciiTheme="majorHAnsi" w:hAnsiTheme="majorHAnsi"/>
                <w:color w:val="auto"/>
                <w:sz w:val="22"/>
                <w:szCs w:val="22"/>
              </w:rPr>
              <w:t>, множења и дељења</w:t>
            </w:r>
            <w:r w:rsidRPr="005C7A92">
              <w:rPr>
                <w:rFonts w:asciiTheme="majorHAnsi" w:hAnsiTheme="majorHAnsi"/>
                <w:color w:val="auto"/>
                <w:sz w:val="22"/>
                <w:szCs w:val="22"/>
              </w:rPr>
              <w:t xml:space="preserve"> и уме да их примени, уме да примени различите јединице мере. Показује иницијативу током наставе, понаша се другарски, помаже другим ученицима и пријатељски се односи према другарима, редовно израђује домаће задатке и показује иницијативу и креативност у решавању задатака. Може успешно да ради у различитим групама и врстама задатака. </w:t>
            </w:r>
          </w:p>
          <w:p w:rsidR="009A53FF" w:rsidRPr="00733B9B" w:rsidRDefault="009A53FF" w:rsidP="009A53FF">
            <w:pPr>
              <w:pStyle w:val="Default"/>
              <w:jc w:val="both"/>
              <w:rPr>
                <w:rFonts w:asciiTheme="majorHAnsi" w:hAnsiTheme="majorHAnsi"/>
                <w:color w:val="auto"/>
                <w:sz w:val="22"/>
                <w:szCs w:val="22"/>
              </w:rPr>
            </w:pPr>
          </w:p>
          <w:p w:rsidR="009A53FF"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 xml:space="preserve">Оцена </w:t>
            </w:r>
            <w:r w:rsidRPr="005C7A92">
              <w:rPr>
                <w:rFonts w:asciiTheme="majorHAnsi" w:hAnsiTheme="majorHAnsi"/>
                <w:b/>
                <w:bCs/>
                <w:color w:val="auto"/>
                <w:sz w:val="22"/>
                <w:szCs w:val="22"/>
              </w:rPr>
              <w:t xml:space="preserve">врло добар (4) </w:t>
            </w:r>
            <w:r w:rsidRPr="005C7A92">
              <w:rPr>
                <w:rFonts w:asciiTheme="majorHAnsi" w:hAnsiTheme="majorHAnsi"/>
                <w:color w:val="auto"/>
                <w:sz w:val="22"/>
                <w:szCs w:val="22"/>
              </w:rPr>
              <w:t>- ученик је способан да функционално усвоји појмове, анализира, класификује, повезује, примени те изведе закључак. Сналази се у различитим облицима рада.</w:t>
            </w:r>
          </w:p>
          <w:p w:rsidR="009A53FF" w:rsidRPr="005C7A92" w:rsidRDefault="009A53FF" w:rsidP="009A53FF">
            <w:pPr>
              <w:pStyle w:val="Default"/>
              <w:jc w:val="both"/>
              <w:rPr>
                <w:rFonts w:asciiTheme="majorHAnsi" w:hAnsiTheme="majorHAnsi"/>
                <w:color w:val="auto"/>
                <w:sz w:val="22"/>
                <w:szCs w:val="22"/>
              </w:rPr>
            </w:pPr>
          </w:p>
          <w:p w:rsidR="009A53FF"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 xml:space="preserve">Оцена </w:t>
            </w:r>
            <w:r w:rsidRPr="005C7A92">
              <w:rPr>
                <w:rFonts w:asciiTheme="majorHAnsi" w:hAnsiTheme="majorHAnsi"/>
                <w:b/>
                <w:bCs/>
                <w:color w:val="auto"/>
                <w:sz w:val="22"/>
                <w:szCs w:val="22"/>
              </w:rPr>
              <w:t xml:space="preserve">добар (3) </w:t>
            </w:r>
            <w:r w:rsidRPr="005C7A92">
              <w:rPr>
                <w:rFonts w:asciiTheme="majorHAnsi" w:hAnsiTheme="majorHAnsi"/>
                <w:color w:val="auto"/>
                <w:sz w:val="22"/>
                <w:szCs w:val="22"/>
              </w:rPr>
              <w:t xml:space="preserve">– ученик разуме појмове и чињенице, успоставља везе, може самостално да објасни и наведе математичке појмове и термине. Задатке обавља делимично уз помоћ наставника. </w:t>
            </w:r>
          </w:p>
          <w:p w:rsidR="009A53FF" w:rsidRPr="00733B9B" w:rsidRDefault="009A53FF" w:rsidP="009A53FF">
            <w:pPr>
              <w:pStyle w:val="Default"/>
              <w:jc w:val="both"/>
              <w:rPr>
                <w:rFonts w:asciiTheme="majorHAnsi" w:hAnsiTheme="majorHAnsi"/>
                <w:color w:val="auto"/>
                <w:sz w:val="22"/>
                <w:szCs w:val="22"/>
              </w:rPr>
            </w:pPr>
          </w:p>
          <w:p w:rsidR="009A53FF"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 xml:space="preserve">Оцена </w:t>
            </w:r>
            <w:r w:rsidRPr="005C7A92">
              <w:rPr>
                <w:rFonts w:asciiTheme="majorHAnsi" w:hAnsiTheme="majorHAnsi"/>
                <w:b/>
                <w:bCs/>
                <w:color w:val="auto"/>
                <w:sz w:val="22"/>
                <w:szCs w:val="22"/>
              </w:rPr>
              <w:t xml:space="preserve">довољан (2) </w:t>
            </w:r>
            <w:r w:rsidRPr="005C7A92">
              <w:rPr>
                <w:rFonts w:asciiTheme="majorHAnsi" w:hAnsiTheme="majorHAnsi"/>
                <w:color w:val="auto"/>
                <w:sz w:val="22"/>
                <w:szCs w:val="22"/>
              </w:rPr>
              <w:t xml:space="preserve">– ученик влада основним појмовима може уз помоћ наставника да објасни њихове везе и значај, уз наставникову подршку је активан на часовима. </w:t>
            </w:r>
          </w:p>
          <w:p w:rsidR="009A53FF" w:rsidRPr="00733B9B" w:rsidRDefault="009A53FF" w:rsidP="009A53FF">
            <w:pPr>
              <w:pStyle w:val="Default"/>
              <w:jc w:val="both"/>
              <w:rPr>
                <w:rFonts w:asciiTheme="majorHAnsi" w:hAnsiTheme="majorHAnsi"/>
                <w:color w:val="auto"/>
                <w:sz w:val="22"/>
                <w:szCs w:val="22"/>
              </w:rPr>
            </w:pPr>
          </w:p>
          <w:p w:rsidR="009A53FF" w:rsidRPr="005C7A92"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 xml:space="preserve">Оцена </w:t>
            </w:r>
            <w:r w:rsidRPr="005C7A92">
              <w:rPr>
                <w:rFonts w:asciiTheme="majorHAnsi" w:hAnsiTheme="majorHAnsi"/>
                <w:b/>
                <w:bCs/>
                <w:color w:val="auto"/>
                <w:sz w:val="22"/>
                <w:szCs w:val="22"/>
              </w:rPr>
              <w:t xml:space="preserve">недовољан (1) </w:t>
            </w:r>
            <w:r w:rsidRPr="005C7A92">
              <w:rPr>
                <w:rFonts w:asciiTheme="majorHAnsi" w:hAnsiTheme="majorHAnsi"/>
                <w:color w:val="auto"/>
                <w:sz w:val="22"/>
                <w:szCs w:val="22"/>
              </w:rPr>
              <w:t xml:space="preserve">– ученик нема основно познавање појмова, нити показује жељу да напредује. </w:t>
            </w:r>
            <w:r w:rsidR="0020463C">
              <w:rPr>
                <w:rFonts w:asciiTheme="majorHAnsi" w:hAnsiTheme="majorHAnsi"/>
                <w:color w:val="auto"/>
                <w:sz w:val="22"/>
                <w:szCs w:val="22"/>
              </w:rPr>
              <w:t xml:space="preserve"> </w:t>
            </w:r>
            <w:r w:rsidRPr="005C7A92">
              <w:rPr>
                <w:rFonts w:asciiTheme="majorHAnsi" w:hAnsiTheme="majorHAnsi"/>
                <w:color w:val="auto"/>
                <w:sz w:val="22"/>
                <w:szCs w:val="22"/>
              </w:rPr>
              <w:t xml:space="preserve">Домаће задатке не израђује на време и није активан на часу. </w:t>
            </w:r>
          </w:p>
          <w:p w:rsidR="00755F51" w:rsidRPr="0020463C" w:rsidRDefault="00755F51" w:rsidP="009A53FF">
            <w:pPr>
              <w:pStyle w:val="Default"/>
              <w:rPr>
                <w:rFonts w:asciiTheme="majorHAnsi" w:hAnsiTheme="majorHAnsi"/>
                <w:b/>
                <w:bCs/>
                <w:color w:val="auto"/>
                <w:sz w:val="28"/>
                <w:szCs w:val="28"/>
              </w:rPr>
            </w:pPr>
          </w:p>
          <w:p w:rsidR="00213E97" w:rsidRDefault="00213E97" w:rsidP="009A53FF">
            <w:pPr>
              <w:pStyle w:val="Default"/>
              <w:rPr>
                <w:rFonts w:asciiTheme="majorHAnsi" w:hAnsiTheme="majorHAnsi"/>
                <w:b/>
                <w:bCs/>
                <w:color w:val="auto"/>
                <w:sz w:val="28"/>
                <w:szCs w:val="28"/>
              </w:rPr>
            </w:pPr>
          </w:p>
          <w:p w:rsidR="00213E97" w:rsidRDefault="00213E97" w:rsidP="009A53FF">
            <w:pPr>
              <w:pStyle w:val="Default"/>
              <w:rPr>
                <w:rFonts w:asciiTheme="majorHAnsi" w:hAnsiTheme="majorHAnsi"/>
                <w:b/>
                <w:bCs/>
                <w:color w:val="auto"/>
                <w:sz w:val="28"/>
                <w:szCs w:val="28"/>
              </w:rPr>
            </w:pPr>
          </w:p>
          <w:p w:rsidR="009A53FF" w:rsidRPr="00733B9B" w:rsidRDefault="009A53FF" w:rsidP="009A53FF">
            <w:pPr>
              <w:pStyle w:val="Default"/>
              <w:rPr>
                <w:rFonts w:asciiTheme="majorHAnsi" w:hAnsiTheme="majorHAnsi"/>
                <w:b/>
                <w:bCs/>
                <w:color w:val="auto"/>
                <w:sz w:val="28"/>
                <w:szCs w:val="28"/>
              </w:rPr>
            </w:pPr>
            <w:r>
              <w:rPr>
                <w:rFonts w:asciiTheme="majorHAnsi" w:hAnsiTheme="majorHAnsi"/>
                <w:b/>
                <w:bCs/>
                <w:color w:val="auto"/>
                <w:sz w:val="28"/>
                <w:szCs w:val="28"/>
              </w:rPr>
              <w:t>Природа и друштво</w:t>
            </w:r>
          </w:p>
          <w:p w:rsidR="009A53FF" w:rsidRDefault="009A53FF" w:rsidP="009A53FF">
            <w:pPr>
              <w:pStyle w:val="Default"/>
              <w:jc w:val="both"/>
              <w:rPr>
                <w:rFonts w:asciiTheme="majorHAnsi" w:hAnsiTheme="majorHAnsi"/>
                <w:b/>
                <w:color w:val="auto"/>
                <w:sz w:val="28"/>
                <w:szCs w:val="28"/>
              </w:rPr>
            </w:pPr>
          </w:p>
          <w:p w:rsidR="009A53FF" w:rsidRPr="00733B9B" w:rsidRDefault="00846BCC" w:rsidP="009A53FF">
            <w:pPr>
              <w:pStyle w:val="Default"/>
              <w:jc w:val="both"/>
              <w:rPr>
                <w:rFonts w:asciiTheme="majorHAnsi" w:hAnsiTheme="majorHAnsi"/>
                <w:b/>
                <w:color w:val="auto"/>
              </w:rPr>
            </w:pPr>
            <w:r>
              <w:rPr>
                <w:rFonts w:asciiTheme="majorHAnsi" w:hAnsiTheme="majorHAnsi"/>
                <w:b/>
                <w:color w:val="auto"/>
              </w:rPr>
              <w:t>Ученици 3</w:t>
            </w:r>
            <w:r w:rsidR="009A53FF" w:rsidRPr="00733B9B">
              <w:rPr>
                <w:rFonts w:asciiTheme="majorHAnsi" w:hAnsiTheme="majorHAnsi"/>
                <w:b/>
                <w:color w:val="auto"/>
              </w:rPr>
              <w:t xml:space="preserve">. разреда се из предмета </w:t>
            </w:r>
            <w:r w:rsidR="009A53FF" w:rsidRPr="00733B9B">
              <w:rPr>
                <w:rFonts w:asciiTheme="majorHAnsi" w:hAnsiTheme="majorHAnsi"/>
                <w:b/>
                <w:bCs/>
                <w:color w:val="auto"/>
              </w:rPr>
              <w:t xml:space="preserve">Природа и друштво </w:t>
            </w:r>
            <w:r w:rsidR="009A53FF" w:rsidRPr="00733B9B">
              <w:rPr>
                <w:rFonts w:asciiTheme="majorHAnsi" w:hAnsiTheme="majorHAnsi"/>
                <w:b/>
                <w:color w:val="auto"/>
              </w:rPr>
              <w:t xml:space="preserve">оцењују на три начина: </w:t>
            </w:r>
          </w:p>
          <w:p w:rsidR="009A53FF" w:rsidRPr="005C7A92" w:rsidRDefault="009A53FF" w:rsidP="009A53FF">
            <w:pPr>
              <w:pStyle w:val="Default"/>
              <w:spacing w:after="58"/>
              <w:jc w:val="both"/>
              <w:rPr>
                <w:rFonts w:asciiTheme="majorHAnsi" w:hAnsiTheme="majorHAnsi"/>
                <w:color w:val="auto"/>
                <w:sz w:val="22"/>
                <w:szCs w:val="22"/>
              </w:rPr>
            </w:pPr>
            <w:r>
              <w:rPr>
                <w:rFonts w:asciiTheme="majorHAnsi" w:hAnsiTheme="majorHAnsi"/>
                <w:color w:val="auto"/>
                <w:sz w:val="22"/>
                <w:szCs w:val="22"/>
              </w:rPr>
              <w:t>1.)</w:t>
            </w:r>
            <w:r w:rsidRPr="005C7A92">
              <w:rPr>
                <w:rFonts w:asciiTheme="majorHAnsi" w:hAnsiTheme="majorHAnsi"/>
                <w:color w:val="auto"/>
                <w:sz w:val="22"/>
                <w:szCs w:val="22"/>
              </w:rPr>
              <w:t xml:space="preserve">писмено </w:t>
            </w:r>
          </w:p>
          <w:p w:rsidR="009A53FF" w:rsidRPr="005C7A92" w:rsidRDefault="009A53FF" w:rsidP="009A53FF">
            <w:pPr>
              <w:pStyle w:val="Default"/>
              <w:spacing w:after="58"/>
              <w:jc w:val="both"/>
              <w:rPr>
                <w:rFonts w:asciiTheme="majorHAnsi" w:hAnsiTheme="majorHAnsi"/>
                <w:color w:val="auto"/>
                <w:sz w:val="22"/>
                <w:szCs w:val="22"/>
              </w:rPr>
            </w:pPr>
            <w:r>
              <w:rPr>
                <w:rFonts w:asciiTheme="majorHAnsi" w:hAnsiTheme="majorHAnsi"/>
                <w:color w:val="auto"/>
                <w:sz w:val="22"/>
                <w:szCs w:val="22"/>
              </w:rPr>
              <w:t>2.)</w:t>
            </w:r>
            <w:r w:rsidRPr="005C7A92">
              <w:rPr>
                <w:rFonts w:asciiTheme="majorHAnsi" w:hAnsiTheme="majorHAnsi"/>
                <w:color w:val="auto"/>
                <w:sz w:val="22"/>
                <w:szCs w:val="22"/>
              </w:rPr>
              <w:t xml:space="preserve">усмено </w:t>
            </w:r>
          </w:p>
          <w:p w:rsidR="009A53FF" w:rsidRPr="005C7A92" w:rsidRDefault="009A53FF" w:rsidP="009A53FF">
            <w:pPr>
              <w:pStyle w:val="Default"/>
              <w:jc w:val="both"/>
              <w:rPr>
                <w:rFonts w:asciiTheme="majorHAnsi" w:hAnsiTheme="majorHAnsi"/>
                <w:color w:val="auto"/>
                <w:sz w:val="22"/>
                <w:szCs w:val="22"/>
              </w:rPr>
            </w:pPr>
            <w:r>
              <w:rPr>
                <w:rFonts w:asciiTheme="majorHAnsi" w:hAnsiTheme="majorHAnsi"/>
                <w:color w:val="auto"/>
                <w:sz w:val="22"/>
                <w:szCs w:val="22"/>
              </w:rPr>
              <w:t xml:space="preserve">3.) </w:t>
            </w:r>
            <w:r w:rsidRPr="005C7A92">
              <w:rPr>
                <w:rFonts w:asciiTheme="majorHAnsi" w:hAnsiTheme="majorHAnsi"/>
                <w:color w:val="auto"/>
                <w:sz w:val="22"/>
                <w:szCs w:val="22"/>
              </w:rPr>
              <w:t xml:space="preserve">на основу активности на часу </w:t>
            </w:r>
          </w:p>
          <w:p w:rsidR="009A53FF" w:rsidRPr="005C7A92" w:rsidRDefault="009A53FF" w:rsidP="009A53FF">
            <w:pPr>
              <w:pStyle w:val="Default"/>
              <w:jc w:val="both"/>
              <w:rPr>
                <w:rFonts w:asciiTheme="majorHAnsi" w:hAnsiTheme="majorHAnsi"/>
                <w:color w:val="auto"/>
                <w:sz w:val="22"/>
                <w:szCs w:val="22"/>
              </w:rPr>
            </w:pPr>
          </w:p>
          <w:p w:rsidR="009A53FF" w:rsidRDefault="009A53FF" w:rsidP="006B4FB4">
            <w:pPr>
              <w:pStyle w:val="Default"/>
              <w:numPr>
                <w:ilvl w:val="0"/>
                <w:numId w:val="8"/>
              </w:numPr>
              <w:jc w:val="both"/>
              <w:rPr>
                <w:rFonts w:asciiTheme="majorHAnsi" w:hAnsiTheme="majorHAnsi"/>
                <w:color w:val="auto"/>
                <w:sz w:val="22"/>
                <w:szCs w:val="22"/>
              </w:rPr>
            </w:pPr>
            <w:r w:rsidRPr="005C7A92">
              <w:rPr>
                <w:rFonts w:asciiTheme="majorHAnsi" w:hAnsiTheme="majorHAnsi"/>
                <w:color w:val="auto"/>
                <w:sz w:val="22"/>
                <w:szCs w:val="22"/>
              </w:rPr>
              <w:t xml:space="preserve">Када су у питању </w:t>
            </w:r>
            <w:r w:rsidRPr="005C7A92">
              <w:rPr>
                <w:rFonts w:asciiTheme="majorHAnsi" w:hAnsiTheme="majorHAnsi"/>
                <w:b/>
                <w:bCs/>
                <w:color w:val="auto"/>
                <w:sz w:val="22"/>
                <w:szCs w:val="22"/>
              </w:rPr>
              <w:t xml:space="preserve">писмене провере </w:t>
            </w:r>
            <w:r w:rsidRPr="005C7A92">
              <w:rPr>
                <w:rFonts w:asciiTheme="majorHAnsi" w:hAnsiTheme="majorHAnsi"/>
                <w:color w:val="auto"/>
                <w:sz w:val="22"/>
                <w:szCs w:val="22"/>
              </w:rPr>
              <w:t xml:space="preserve">знања скала која изражава однос између </w:t>
            </w:r>
          </w:p>
          <w:p w:rsidR="009A53FF" w:rsidRPr="005C7A92"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 xml:space="preserve">процента тачних одговора и одговарајуће оцене је следећа: </w:t>
            </w:r>
          </w:p>
          <w:p w:rsidR="009A53FF" w:rsidRPr="005C7A92" w:rsidRDefault="00213E97" w:rsidP="009A53FF">
            <w:pPr>
              <w:pStyle w:val="Default"/>
              <w:numPr>
                <w:ilvl w:val="0"/>
                <w:numId w:val="1"/>
              </w:numPr>
              <w:jc w:val="both"/>
              <w:rPr>
                <w:rFonts w:asciiTheme="majorHAnsi" w:hAnsiTheme="majorHAnsi"/>
                <w:color w:val="auto"/>
                <w:sz w:val="22"/>
                <w:szCs w:val="22"/>
              </w:rPr>
            </w:pPr>
            <w:r>
              <w:rPr>
                <w:rFonts w:asciiTheme="majorHAnsi" w:hAnsiTheme="majorHAnsi"/>
                <w:color w:val="auto"/>
                <w:sz w:val="22"/>
                <w:szCs w:val="22"/>
              </w:rPr>
              <w:t xml:space="preserve">од 85% </w:t>
            </w:r>
            <w:r w:rsidR="009A53FF" w:rsidRPr="005C7A92">
              <w:rPr>
                <w:rFonts w:asciiTheme="majorHAnsi" w:hAnsiTheme="majorHAnsi"/>
                <w:color w:val="auto"/>
                <w:sz w:val="22"/>
                <w:szCs w:val="22"/>
              </w:rPr>
              <w:t xml:space="preserve">до 100% одличан (5) </w:t>
            </w:r>
          </w:p>
          <w:p w:rsidR="009A53FF" w:rsidRPr="005C7A92" w:rsidRDefault="009A53FF" w:rsidP="009A53FF">
            <w:pPr>
              <w:pStyle w:val="Default"/>
              <w:numPr>
                <w:ilvl w:val="0"/>
                <w:numId w:val="1"/>
              </w:numPr>
              <w:jc w:val="both"/>
              <w:rPr>
                <w:rFonts w:asciiTheme="majorHAnsi" w:hAnsiTheme="majorHAnsi"/>
                <w:color w:val="auto"/>
                <w:sz w:val="22"/>
                <w:szCs w:val="22"/>
              </w:rPr>
            </w:pPr>
            <w:r w:rsidRPr="005C7A92">
              <w:rPr>
                <w:rFonts w:asciiTheme="majorHAnsi" w:hAnsiTheme="majorHAnsi"/>
                <w:color w:val="auto"/>
                <w:sz w:val="22"/>
                <w:szCs w:val="22"/>
              </w:rPr>
              <w:t>о</w:t>
            </w:r>
            <w:r w:rsidR="00213E97">
              <w:rPr>
                <w:rFonts w:asciiTheme="majorHAnsi" w:hAnsiTheme="majorHAnsi"/>
                <w:color w:val="auto"/>
                <w:sz w:val="22"/>
                <w:szCs w:val="22"/>
              </w:rPr>
              <w:t xml:space="preserve">д 70% </w:t>
            </w:r>
            <w:r w:rsidRPr="005C7A92">
              <w:rPr>
                <w:rFonts w:asciiTheme="majorHAnsi" w:hAnsiTheme="majorHAnsi"/>
                <w:color w:val="auto"/>
                <w:sz w:val="22"/>
                <w:szCs w:val="22"/>
              </w:rPr>
              <w:t xml:space="preserve">до 85% врло добар (4) </w:t>
            </w:r>
          </w:p>
          <w:p w:rsidR="009A53FF" w:rsidRPr="005C7A92" w:rsidRDefault="009A53FF" w:rsidP="009A53FF">
            <w:pPr>
              <w:pStyle w:val="Default"/>
              <w:numPr>
                <w:ilvl w:val="0"/>
                <w:numId w:val="1"/>
              </w:numPr>
              <w:jc w:val="both"/>
              <w:rPr>
                <w:rFonts w:asciiTheme="majorHAnsi" w:hAnsiTheme="majorHAnsi"/>
                <w:color w:val="auto"/>
                <w:sz w:val="22"/>
                <w:szCs w:val="22"/>
              </w:rPr>
            </w:pPr>
            <w:r>
              <w:rPr>
                <w:rFonts w:asciiTheme="majorHAnsi" w:hAnsiTheme="majorHAnsi"/>
                <w:color w:val="auto"/>
                <w:sz w:val="22"/>
                <w:szCs w:val="22"/>
              </w:rPr>
              <w:t>о</w:t>
            </w:r>
            <w:r w:rsidR="00213E97">
              <w:rPr>
                <w:rFonts w:asciiTheme="majorHAnsi" w:hAnsiTheme="majorHAnsi"/>
                <w:color w:val="auto"/>
                <w:sz w:val="22"/>
                <w:szCs w:val="22"/>
              </w:rPr>
              <w:t xml:space="preserve">д 55% до </w:t>
            </w:r>
            <w:r w:rsidRPr="005C7A92">
              <w:rPr>
                <w:rFonts w:asciiTheme="majorHAnsi" w:hAnsiTheme="majorHAnsi"/>
                <w:color w:val="auto"/>
                <w:sz w:val="22"/>
                <w:szCs w:val="22"/>
              </w:rPr>
              <w:t xml:space="preserve">70% добар (3) </w:t>
            </w:r>
          </w:p>
          <w:p w:rsidR="009A53FF" w:rsidRPr="005C7A92" w:rsidRDefault="00213E97" w:rsidP="009A53FF">
            <w:pPr>
              <w:pStyle w:val="Default"/>
              <w:numPr>
                <w:ilvl w:val="0"/>
                <w:numId w:val="1"/>
              </w:numPr>
              <w:jc w:val="both"/>
              <w:rPr>
                <w:rFonts w:asciiTheme="majorHAnsi" w:hAnsiTheme="majorHAnsi"/>
                <w:color w:val="auto"/>
                <w:sz w:val="22"/>
                <w:szCs w:val="22"/>
              </w:rPr>
            </w:pPr>
            <w:r>
              <w:rPr>
                <w:rFonts w:asciiTheme="majorHAnsi" w:hAnsiTheme="majorHAnsi"/>
                <w:color w:val="auto"/>
                <w:sz w:val="22"/>
                <w:szCs w:val="22"/>
              </w:rPr>
              <w:t xml:space="preserve">од 40% до </w:t>
            </w:r>
            <w:r w:rsidR="009A53FF" w:rsidRPr="005C7A92">
              <w:rPr>
                <w:rFonts w:asciiTheme="majorHAnsi" w:hAnsiTheme="majorHAnsi"/>
                <w:color w:val="auto"/>
                <w:sz w:val="22"/>
                <w:szCs w:val="22"/>
              </w:rPr>
              <w:t xml:space="preserve">55% довољан (2) </w:t>
            </w:r>
          </w:p>
          <w:p w:rsidR="009A53FF" w:rsidRPr="005C7A92" w:rsidRDefault="009A53FF" w:rsidP="009A53FF">
            <w:pPr>
              <w:pStyle w:val="Default"/>
              <w:numPr>
                <w:ilvl w:val="0"/>
                <w:numId w:val="1"/>
              </w:numPr>
              <w:jc w:val="both"/>
              <w:rPr>
                <w:rFonts w:asciiTheme="majorHAnsi" w:hAnsiTheme="majorHAnsi"/>
                <w:color w:val="auto"/>
                <w:sz w:val="22"/>
                <w:szCs w:val="22"/>
              </w:rPr>
            </w:pPr>
            <w:r w:rsidRPr="005C7A92">
              <w:rPr>
                <w:rFonts w:asciiTheme="majorHAnsi" w:hAnsiTheme="majorHAnsi"/>
                <w:color w:val="auto"/>
                <w:sz w:val="22"/>
                <w:szCs w:val="22"/>
              </w:rPr>
              <w:t xml:space="preserve">испод 40% недовољан (1) </w:t>
            </w:r>
          </w:p>
          <w:p w:rsidR="009A53FF" w:rsidRPr="005C7A92" w:rsidRDefault="009A53FF" w:rsidP="009A53FF">
            <w:pPr>
              <w:pStyle w:val="Default"/>
              <w:jc w:val="both"/>
              <w:rPr>
                <w:rFonts w:asciiTheme="majorHAnsi" w:hAnsiTheme="majorHAnsi"/>
                <w:color w:val="auto"/>
                <w:sz w:val="22"/>
                <w:szCs w:val="22"/>
              </w:rPr>
            </w:pPr>
          </w:p>
          <w:p w:rsidR="009A53FF"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 xml:space="preserve">Наравно, скала може да варира у зависности од постигнућа ученика, али не више од 10%. </w:t>
            </w:r>
          </w:p>
          <w:p w:rsidR="009A53FF" w:rsidRPr="00755B73" w:rsidRDefault="009A53FF" w:rsidP="009A53FF">
            <w:pPr>
              <w:pStyle w:val="Default"/>
              <w:jc w:val="both"/>
              <w:rPr>
                <w:rFonts w:asciiTheme="majorHAnsi" w:hAnsiTheme="majorHAnsi" w:cs="Times New Roman"/>
                <w:color w:val="auto"/>
              </w:rPr>
            </w:pPr>
          </w:p>
          <w:p w:rsidR="009A53FF" w:rsidRDefault="006B4FB4" w:rsidP="009A53FF">
            <w:pPr>
              <w:pStyle w:val="Default"/>
              <w:jc w:val="both"/>
              <w:rPr>
                <w:rFonts w:asciiTheme="majorHAnsi" w:hAnsiTheme="majorHAnsi"/>
                <w:color w:val="auto"/>
                <w:sz w:val="22"/>
                <w:szCs w:val="22"/>
              </w:rPr>
            </w:pPr>
            <w:r>
              <w:rPr>
                <w:rFonts w:asciiTheme="majorHAnsi" w:hAnsiTheme="majorHAnsi"/>
                <w:color w:val="auto"/>
                <w:sz w:val="22"/>
                <w:szCs w:val="22"/>
              </w:rPr>
              <w:t xml:space="preserve">            2</w:t>
            </w:r>
            <w:r w:rsidR="009A53FF">
              <w:rPr>
                <w:rFonts w:asciiTheme="majorHAnsi" w:hAnsiTheme="majorHAnsi"/>
                <w:color w:val="auto"/>
                <w:sz w:val="22"/>
                <w:szCs w:val="22"/>
              </w:rPr>
              <w:t xml:space="preserve">) </w:t>
            </w:r>
            <w:r w:rsidR="009A53FF" w:rsidRPr="005C7A92">
              <w:rPr>
                <w:rFonts w:asciiTheme="majorHAnsi" w:hAnsiTheme="majorHAnsi"/>
                <w:color w:val="auto"/>
                <w:sz w:val="22"/>
                <w:szCs w:val="22"/>
              </w:rPr>
              <w:t xml:space="preserve">Оцена на </w:t>
            </w:r>
            <w:r w:rsidR="009A53FF" w:rsidRPr="005C7A92">
              <w:rPr>
                <w:rFonts w:asciiTheme="majorHAnsi" w:hAnsiTheme="majorHAnsi"/>
                <w:b/>
                <w:bCs/>
                <w:color w:val="auto"/>
                <w:sz w:val="22"/>
                <w:szCs w:val="22"/>
              </w:rPr>
              <w:t xml:space="preserve">усменом одговарању </w:t>
            </w:r>
            <w:r w:rsidR="009A53FF" w:rsidRPr="005C7A92">
              <w:rPr>
                <w:rFonts w:asciiTheme="majorHAnsi" w:hAnsiTheme="majorHAnsi"/>
                <w:color w:val="auto"/>
                <w:sz w:val="22"/>
                <w:szCs w:val="22"/>
              </w:rPr>
              <w:t xml:space="preserve">се формира на основу учениковог одговора </w:t>
            </w:r>
          </w:p>
          <w:p w:rsidR="009A53FF" w:rsidRPr="005C7A92"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 xml:space="preserve">углавном на пет постављених питања. </w:t>
            </w:r>
          </w:p>
          <w:p w:rsidR="009A53FF" w:rsidRPr="005C7A92" w:rsidRDefault="009A53FF" w:rsidP="009A53FF">
            <w:pPr>
              <w:pStyle w:val="Default"/>
              <w:jc w:val="both"/>
              <w:rPr>
                <w:rFonts w:asciiTheme="majorHAnsi" w:hAnsiTheme="majorHAnsi"/>
                <w:color w:val="auto"/>
                <w:sz w:val="22"/>
                <w:szCs w:val="22"/>
              </w:rPr>
            </w:pPr>
          </w:p>
          <w:p w:rsidR="009A53FF"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Оцена о</w:t>
            </w:r>
            <w:r w:rsidRPr="005C7A92">
              <w:rPr>
                <w:rFonts w:asciiTheme="majorHAnsi" w:hAnsiTheme="majorHAnsi"/>
                <w:b/>
                <w:bCs/>
                <w:color w:val="auto"/>
                <w:sz w:val="22"/>
                <w:szCs w:val="22"/>
              </w:rPr>
              <w:t xml:space="preserve">дличан (5) </w:t>
            </w:r>
            <w:r w:rsidRPr="005C7A92">
              <w:rPr>
                <w:rFonts w:asciiTheme="majorHAnsi" w:hAnsiTheme="majorHAnsi"/>
                <w:color w:val="auto"/>
                <w:sz w:val="22"/>
                <w:szCs w:val="22"/>
              </w:rPr>
              <w:t xml:space="preserve">– ученик савладава градиво из природе и друштва, влада претходно пређеним градивом и примењује научено. Активно учествује на часу током обраде новог градива, износи своје мишљење, самостално изводи закључке. Ученик уме да примени научено градиво кроз разне активности, способан је да се сналази у простору и времену. Показује иницијативу током наставе, понаша се другарски, помаже другим ученицима и пријатељски се односи према другарима, редовно израђује домаће задатке и показује иницијативу и креативност у решавању задатака. Може успешно да ради у различитим групама и врстама задатака. </w:t>
            </w:r>
          </w:p>
          <w:p w:rsidR="009A53FF" w:rsidRPr="00755B73" w:rsidRDefault="009A53FF" w:rsidP="009A53FF">
            <w:pPr>
              <w:pStyle w:val="Default"/>
              <w:jc w:val="both"/>
              <w:rPr>
                <w:rFonts w:asciiTheme="majorHAnsi" w:hAnsiTheme="majorHAnsi"/>
                <w:color w:val="auto"/>
                <w:sz w:val="22"/>
                <w:szCs w:val="22"/>
              </w:rPr>
            </w:pPr>
          </w:p>
          <w:p w:rsidR="009A53FF"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 xml:space="preserve">Оцена </w:t>
            </w:r>
            <w:r w:rsidRPr="005C7A92">
              <w:rPr>
                <w:rFonts w:asciiTheme="majorHAnsi" w:hAnsiTheme="majorHAnsi"/>
                <w:b/>
                <w:bCs/>
                <w:color w:val="auto"/>
                <w:sz w:val="22"/>
                <w:szCs w:val="22"/>
              </w:rPr>
              <w:t xml:space="preserve">врло добар (4) </w:t>
            </w:r>
            <w:r w:rsidRPr="005C7A92">
              <w:rPr>
                <w:rFonts w:asciiTheme="majorHAnsi" w:hAnsiTheme="majorHAnsi"/>
                <w:color w:val="auto"/>
                <w:sz w:val="22"/>
                <w:szCs w:val="22"/>
              </w:rPr>
              <w:t>- ученик је способан да функционално усвоји појмове, анализира, класификује, повезује, примени те изведе закључак. Сналази се у различитим облицима рада.</w:t>
            </w:r>
          </w:p>
          <w:p w:rsidR="009A53FF" w:rsidRPr="005C7A92" w:rsidRDefault="009A53FF" w:rsidP="009A53FF">
            <w:pPr>
              <w:pStyle w:val="Default"/>
              <w:jc w:val="both"/>
              <w:rPr>
                <w:rFonts w:asciiTheme="majorHAnsi" w:hAnsiTheme="majorHAnsi"/>
                <w:color w:val="auto"/>
                <w:sz w:val="22"/>
                <w:szCs w:val="22"/>
              </w:rPr>
            </w:pPr>
          </w:p>
          <w:p w:rsidR="009A53FF"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 xml:space="preserve">Оцена </w:t>
            </w:r>
            <w:r w:rsidRPr="005C7A92">
              <w:rPr>
                <w:rFonts w:asciiTheme="majorHAnsi" w:hAnsiTheme="majorHAnsi"/>
                <w:b/>
                <w:bCs/>
                <w:color w:val="auto"/>
                <w:sz w:val="22"/>
                <w:szCs w:val="22"/>
              </w:rPr>
              <w:t xml:space="preserve">добар (3) </w:t>
            </w:r>
            <w:r w:rsidRPr="005C7A92">
              <w:rPr>
                <w:rFonts w:asciiTheme="majorHAnsi" w:hAnsiTheme="majorHAnsi"/>
                <w:color w:val="auto"/>
                <w:sz w:val="22"/>
                <w:szCs w:val="22"/>
              </w:rPr>
              <w:t>– ученик разуме појмове и чињенице, успоставља везе, може самостално да објасни и наведе појмове и термине из предмета Природа и друштво. Задатке обавља делимично уз помоћ наставника.</w:t>
            </w:r>
          </w:p>
          <w:p w:rsidR="009A53FF" w:rsidRPr="005C7A92" w:rsidRDefault="009A53FF" w:rsidP="009A53FF">
            <w:pPr>
              <w:pStyle w:val="Default"/>
              <w:jc w:val="both"/>
              <w:rPr>
                <w:rFonts w:asciiTheme="majorHAnsi" w:hAnsiTheme="majorHAnsi"/>
                <w:color w:val="auto"/>
                <w:sz w:val="22"/>
                <w:szCs w:val="22"/>
              </w:rPr>
            </w:pPr>
          </w:p>
          <w:p w:rsidR="009A53FF"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 xml:space="preserve">Оцена </w:t>
            </w:r>
            <w:r w:rsidRPr="005C7A92">
              <w:rPr>
                <w:rFonts w:asciiTheme="majorHAnsi" w:hAnsiTheme="majorHAnsi"/>
                <w:b/>
                <w:bCs/>
                <w:color w:val="auto"/>
                <w:sz w:val="22"/>
                <w:szCs w:val="22"/>
              </w:rPr>
              <w:t xml:space="preserve">довољан (2) </w:t>
            </w:r>
            <w:r w:rsidRPr="005C7A92">
              <w:rPr>
                <w:rFonts w:asciiTheme="majorHAnsi" w:hAnsiTheme="majorHAnsi"/>
                <w:color w:val="auto"/>
                <w:sz w:val="22"/>
                <w:szCs w:val="22"/>
              </w:rPr>
              <w:t xml:space="preserve">– ученик влада основним појмовима може уз помоћ наставника да објасни њихове везе и значај, уз наставникову подршку је активан на часовима. </w:t>
            </w:r>
          </w:p>
          <w:p w:rsidR="009A53FF" w:rsidRPr="00755B73" w:rsidRDefault="009A53FF" w:rsidP="009A53FF">
            <w:pPr>
              <w:pStyle w:val="Default"/>
              <w:jc w:val="both"/>
              <w:rPr>
                <w:rFonts w:asciiTheme="majorHAnsi" w:hAnsiTheme="majorHAnsi"/>
                <w:color w:val="auto"/>
                <w:sz w:val="22"/>
                <w:szCs w:val="22"/>
              </w:rPr>
            </w:pPr>
          </w:p>
          <w:p w:rsidR="009A53FF" w:rsidRPr="005C7A92" w:rsidRDefault="009A53FF" w:rsidP="009A53FF">
            <w:pPr>
              <w:pStyle w:val="Default"/>
              <w:jc w:val="both"/>
              <w:rPr>
                <w:rFonts w:asciiTheme="majorHAnsi" w:hAnsiTheme="majorHAnsi"/>
                <w:color w:val="auto"/>
                <w:sz w:val="22"/>
                <w:szCs w:val="22"/>
              </w:rPr>
            </w:pPr>
            <w:r w:rsidRPr="005C7A92">
              <w:rPr>
                <w:rFonts w:asciiTheme="majorHAnsi" w:hAnsiTheme="majorHAnsi"/>
                <w:color w:val="auto"/>
                <w:sz w:val="22"/>
                <w:szCs w:val="22"/>
              </w:rPr>
              <w:t xml:space="preserve">Оцена </w:t>
            </w:r>
            <w:r w:rsidRPr="005C7A92">
              <w:rPr>
                <w:rFonts w:asciiTheme="majorHAnsi" w:hAnsiTheme="majorHAnsi"/>
                <w:b/>
                <w:bCs/>
                <w:color w:val="auto"/>
                <w:sz w:val="22"/>
                <w:szCs w:val="22"/>
              </w:rPr>
              <w:t xml:space="preserve">недовољан (1) </w:t>
            </w:r>
            <w:r w:rsidRPr="005C7A92">
              <w:rPr>
                <w:rFonts w:asciiTheme="majorHAnsi" w:hAnsiTheme="majorHAnsi"/>
                <w:color w:val="auto"/>
                <w:sz w:val="22"/>
                <w:szCs w:val="22"/>
              </w:rPr>
              <w:t xml:space="preserve">– ученик нема основно познавање појмова, нити показује жељу да напредује. Домаће задатке не израђује на време и није активан на часу. </w:t>
            </w:r>
          </w:p>
          <w:p w:rsidR="009A53FF" w:rsidRDefault="009A53FF" w:rsidP="009A53FF">
            <w:pPr>
              <w:pStyle w:val="Default"/>
              <w:rPr>
                <w:rFonts w:asciiTheme="majorHAnsi" w:hAnsiTheme="majorHAnsi"/>
                <w:b/>
                <w:bCs/>
                <w:sz w:val="96"/>
                <w:szCs w:val="96"/>
              </w:rPr>
            </w:pPr>
          </w:p>
          <w:p w:rsidR="009A53FF" w:rsidRPr="00C659EE" w:rsidRDefault="009A53FF" w:rsidP="009A53FF">
            <w:pPr>
              <w:pStyle w:val="Default"/>
              <w:rPr>
                <w:rFonts w:asciiTheme="majorHAnsi" w:hAnsiTheme="majorHAnsi"/>
                <w:b/>
                <w:bCs/>
              </w:rPr>
            </w:pPr>
            <w:bookmarkStart w:id="0" w:name="_GoBack"/>
            <w:bookmarkEnd w:id="0"/>
          </w:p>
          <w:p w:rsidR="009A53FF" w:rsidRPr="009A53FF" w:rsidRDefault="009A53FF" w:rsidP="009A53FF">
            <w:pPr>
              <w:pStyle w:val="Default"/>
              <w:rPr>
                <w:rFonts w:asciiTheme="majorHAnsi" w:hAnsiTheme="majorHAnsi"/>
                <w:b/>
                <w:bCs/>
              </w:rPr>
            </w:pPr>
          </w:p>
          <w:p w:rsidR="009A53FF" w:rsidRPr="00BB677A" w:rsidRDefault="009A53FF" w:rsidP="006B4FB4">
            <w:pPr>
              <w:pStyle w:val="Heading2"/>
              <w:spacing w:before="0"/>
              <w:outlineLvl w:val="1"/>
              <w:rPr>
                <w:color w:val="auto"/>
              </w:rPr>
            </w:pPr>
            <w:r w:rsidRPr="00BB677A">
              <w:rPr>
                <w:color w:val="auto"/>
              </w:rPr>
              <w:lastRenderedPageBreak/>
              <w:t xml:space="preserve">ЛИКОВНА КУЛТУРА </w:t>
            </w:r>
          </w:p>
          <w:p w:rsidR="009A53FF" w:rsidRPr="00BB677A" w:rsidRDefault="00846BCC" w:rsidP="006B4FB4">
            <w:pPr>
              <w:pStyle w:val="Heading2"/>
              <w:spacing w:before="0"/>
              <w:outlineLvl w:val="1"/>
              <w:rPr>
                <w:color w:val="auto"/>
                <w:sz w:val="24"/>
                <w:szCs w:val="24"/>
              </w:rPr>
            </w:pPr>
            <w:r>
              <w:rPr>
                <w:color w:val="auto"/>
                <w:sz w:val="24"/>
                <w:szCs w:val="24"/>
              </w:rPr>
              <w:t>У 3</w:t>
            </w:r>
            <w:r w:rsidR="009A53FF" w:rsidRPr="00BB677A">
              <w:rPr>
                <w:color w:val="auto"/>
                <w:sz w:val="24"/>
                <w:szCs w:val="24"/>
              </w:rPr>
              <w:t>.</w:t>
            </w:r>
            <w:r w:rsidR="0020463C">
              <w:rPr>
                <w:color w:val="auto"/>
                <w:sz w:val="24"/>
                <w:szCs w:val="24"/>
              </w:rPr>
              <w:t xml:space="preserve"> </w:t>
            </w:r>
            <w:r w:rsidR="009A53FF" w:rsidRPr="00BB677A">
              <w:rPr>
                <w:color w:val="auto"/>
                <w:sz w:val="24"/>
                <w:szCs w:val="24"/>
              </w:rPr>
              <w:t>разреду, у току школске године, ученик се оцењује описно и бројчано из предмета ликовна култура.</w:t>
            </w:r>
          </w:p>
          <w:p w:rsidR="009A53FF" w:rsidRPr="00BB677A" w:rsidRDefault="009A53FF" w:rsidP="006B4FB4">
            <w:pPr>
              <w:pStyle w:val="Heading2"/>
              <w:spacing w:before="0"/>
              <w:outlineLvl w:val="1"/>
              <w:rPr>
                <w:color w:val="auto"/>
                <w:sz w:val="24"/>
                <w:szCs w:val="24"/>
              </w:rPr>
            </w:pPr>
            <w:r w:rsidRPr="00BB677A">
              <w:rPr>
                <w:color w:val="auto"/>
                <w:sz w:val="24"/>
                <w:szCs w:val="24"/>
              </w:rPr>
              <w:t xml:space="preserve"> Бројчана оцена из обавезног предмета ликовна култура је :</w:t>
            </w:r>
          </w:p>
          <w:p w:rsidR="009A53FF" w:rsidRDefault="009A53FF" w:rsidP="006B4FB4">
            <w:pPr>
              <w:pStyle w:val="Heading2"/>
              <w:spacing w:before="0"/>
              <w:outlineLvl w:val="1"/>
              <w:rPr>
                <w:b w:val="0"/>
                <w:color w:val="auto"/>
                <w:sz w:val="24"/>
                <w:szCs w:val="24"/>
              </w:rPr>
            </w:pPr>
            <w:r w:rsidRPr="00BB677A">
              <w:rPr>
                <w:b w:val="0"/>
                <w:color w:val="auto"/>
                <w:sz w:val="24"/>
                <w:szCs w:val="24"/>
              </w:rPr>
              <w:t xml:space="preserve"> • одличан(5),</w:t>
            </w:r>
          </w:p>
          <w:p w:rsidR="009A53FF" w:rsidRDefault="009A53FF" w:rsidP="006B4FB4">
            <w:pPr>
              <w:pStyle w:val="Heading2"/>
              <w:spacing w:before="0"/>
              <w:outlineLvl w:val="1"/>
              <w:rPr>
                <w:b w:val="0"/>
                <w:color w:val="auto"/>
                <w:sz w:val="24"/>
                <w:szCs w:val="24"/>
              </w:rPr>
            </w:pPr>
            <w:r w:rsidRPr="00BB677A">
              <w:rPr>
                <w:b w:val="0"/>
                <w:color w:val="auto"/>
                <w:sz w:val="24"/>
                <w:szCs w:val="24"/>
              </w:rPr>
              <w:t xml:space="preserve"> • врло добар(4), </w:t>
            </w:r>
          </w:p>
          <w:p w:rsidR="009A53FF" w:rsidRDefault="009A53FF" w:rsidP="006B4FB4">
            <w:pPr>
              <w:pStyle w:val="Heading2"/>
              <w:spacing w:before="0"/>
              <w:outlineLvl w:val="1"/>
              <w:rPr>
                <w:b w:val="0"/>
                <w:color w:val="auto"/>
                <w:sz w:val="24"/>
                <w:szCs w:val="24"/>
              </w:rPr>
            </w:pPr>
            <w:r w:rsidRPr="00BB677A">
              <w:rPr>
                <w:b w:val="0"/>
                <w:color w:val="auto"/>
                <w:sz w:val="24"/>
                <w:szCs w:val="24"/>
              </w:rPr>
              <w:t xml:space="preserve">• добар(3), </w:t>
            </w:r>
          </w:p>
          <w:p w:rsidR="009A53FF" w:rsidRDefault="009A53FF" w:rsidP="006B4FB4">
            <w:pPr>
              <w:pStyle w:val="Heading2"/>
              <w:spacing w:before="0"/>
              <w:outlineLvl w:val="1"/>
              <w:rPr>
                <w:b w:val="0"/>
                <w:color w:val="auto"/>
                <w:sz w:val="24"/>
                <w:szCs w:val="24"/>
              </w:rPr>
            </w:pPr>
            <w:r w:rsidRPr="00BB677A">
              <w:rPr>
                <w:b w:val="0"/>
                <w:color w:val="auto"/>
                <w:sz w:val="24"/>
                <w:szCs w:val="24"/>
              </w:rPr>
              <w:t xml:space="preserve">• довољан(2) </w:t>
            </w:r>
          </w:p>
          <w:p w:rsidR="009A53FF" w:rsidRDefault="009A53FF" w:rsidP="006B4FB4">
            <w:pPr>
              <w:pStyle w:val="Heading2"/>
              <w:spacing w:before="0"/>
              <w:outlineLvl w:val="1"/>
              <w:rPr>
                <w:b w:val="0"/>
                <w:color w:val="auto"/>
                <w:sz w:val="24"/>
                <w:szCs w:val="24"/>
              </w:rPr>
            </w:pPr>
            <w:r w:rsidRPr="00BB677A">
              <w:rPr>
                <w:b w:val="0"/>
                <w:color w:val="auto"/>
                <w:sz w:val="24"/>
                <w:szCs w:val="24"/>
              </w:rPr>
              <w:t xml:space="preserve">• недовољан(1). </w:t>
            </w:r>
          </w:p>
          <w:p w:rsidR="009A53FF" w:rsidRDefault="009A53FF" w:rsidP="006B4FB4">
            <w:pPr>
              <w:pStyle w:val="Heading2"/>
              <w:spacing w:before="0"/>
              <w:outlineLvl w:val="1"/>
              <w:rPr>
                <w:b w:val="0"/>
                <w:color w:val="auto"/>
                <w:sz w:val="24"/>
                <w:szCs w:val="24"/>
              </w:rPr>
            </w:pPr>
            <w:r w:rsidRPr="00BB677A">
              <w:rPr>
                <w:b w:val="0"/>
                <w:color w:val="auto"/>
                <w:sz w:val="24"/>
                <w:szCs w:val="24"/>
              </w:rPr>
              <w:t>Оцена недовољан (1) је непрелазна.</w:t>
            </w:r>
          </w:p>
          <w:p w:rsidR="009A53FF" w:rsidRDefault="009A53FF" w:rsidP="006B4FB4">
            <w:pPr>
              <w:pStyle w:val="Heading2"/>
              <w:spacing w:before="0"/>
              <w:outlineLvl w:val="1"/>
              <w:rPr>
                <w:b w:val="0"/>
                <w:color w:val="auto"/>
                <w:sz w:val="24"/>
                <w:szCs w:val="24"/>
              </w:rPr>
            </w:pPr>
            <w:r w:rsidRPr="00BB677A">
              <w:rPr>
                <w:b w:val="0"/>
                <w:color w:val="auto"/>
                <w:sz w:val="24"/>
                <w:szCs w:val="24"/>
              </w:rPr>
              <w:t>Оцењивање из обавезног предмета ликовна култура, обавља се полазећи од ученикових способности, степена спретности и умешности.Уколико ученик нема развијене посебне способности, приликом оцењивања узима се у обзир индивидуално напредовање у односу на сопствена претходна постигнућа и могућности, а нарочито се узима у обзир ангажовање ученика у наставном процесу.</w:t>
            </w:r>
          </w:p>
          <w:p w:rsidR="009A53FF" w:rsidRDefault="009A53FF" w:rsidP="006B4FB4">
            <w:pPr>
              <w:pStyle w:val="Heading2"/>
              <w:spacing w:before="0"/>
              <w:outlineLvl w:val="1"/>
              <w:rPr>
                <w:b w:val="0"/>
                <w:color w:val="auto"/>
                <w:sz w:val="24"/>
                <w:szCs w:val="24"/>
              </w:rPr>
            </w:pPr>
            <w:r w:rsidRPr="00BB677A">
              <w:rPr>
                <w:b w:val="0"/>
                <w:color w:val="auto"/>
                <w:sz w:val="24"/>
                <w:szCs w:val="24"/>
              </w:rPr>
              <w:t>Практичан рад представља ликовни рад у различитим техникама визуелних уметности.</w:t>
            </w:r>
          </w:p>
          <w:p w:rsidR="009A53FF" w:rsidRDefault="009A53FF" w:rsidP="006B4FB4">
            <w:pPr>
              <w:pStyle w:val="Heading2"/>
              <w:spacing w:before="0"/>
              <w:outlineLvl w:val="1"/>
              <w:rPr>
                <w:b w:val="0"/>
                <w:color w:val="auto"/>
                <w:sz w:val="24"/>
                <w:szCs w:val="24"/>
              </w:rPr>
            </w:pPr>
            <w:r w:rsidRPr="00BB677A">
              <w:rPr>
                <w:b w:val="0"/>
                <w:color w:val="auto"/>
                <w:sz w:val="24"/>
                <w:szCs w:val="24"/>
              </w:rPr>
              <w:t xml:space="preserve"> Сваки рад (цртеж, слика и тд.) оцењује се једном оценом у коју улази:</w:t>
            </w:r>
          </w:p>
          <w:p w:rsidR="009A53FF" w:rsidRDefault="009A53FF" w:rsidP="006B4FB4">
            <w:pPr>
              <w:pStyle w:val="Heading2"/>
              <w:numPr>
                <w:ilvl w:val="0"/>
                <w:numId w:val="7"/>
              </w:numPr>
              <w:spacing w:before="0"/>
              <w:outlineLvl w:val="1"/>
              <w:rPr>
                <w:b w:val="0"/>
                <w:color w:val="auto"/>
                <w:sz w:val="24"/>
                <w:szCs w:val="24"/>
              </w:rPr>
            </w:pPr>
            <w:r w:rsidRPr="00BB677A">
              <w:rPr>
                <w:b w:val="0"/>
                <w:color w:val="auto"/>
                <w:sz w:val="24"/>
                <w:szCs w:val="24"/>
              </w:rPr>
              <w:t xml:space="preserve">оствареност циљева, општих и посебних, односно стандарда; да ли је урађен предвиђени задатак-50%оцене </w:t>
            </w:r>
          </w:p>
          <w:p w:rsidR="009A53FF" w:rsidRDefault="009A53FF" w:rsidP="006B4FB4">
            <w:pPr>
              <w:pStyle w:val="Heading2"/>
              <w:spacing w:before="0"/>
              <w:ind w:left="405"/>
              <w:outlineLvl w:val="1"/>
              <w:rPr>
                <w:b w:val="0"/>
                <w:color w:val="auto"/>
                <w:sz w:val="24"/>
                <w:szCs w:val="24"/>
              </w:rPr>
            </w:pPr>
            <w:r w:rsidRPr="00BB677A">
              <w:rPr>
                <w:color w:val="auto"/>
                <w:sz w:val="24"/>
                <w:szCs w:val="24"/>
              </w:rPr>
              <w:t>Напредни ниво</w:t>
            </w:r>
            <w:r w:rsidRPr="00BB677A">
              <w:rPr>
                <w:b w:val="0"/>
                <w:color w:val="auto"/>
                <w:sz w:val="24"/>
                <w:szCs w:val="24"/>
              </w:rPr>
              <w:t xml:space="preserve"> (натпросечно талентовани ученици) - боље повезивање елемената у композицији, адекватна примена визуелних принципа као и развијање сопствених принципа функционисања елемената композиције.</w:t>
            </w:r>
          </w:p>
          <w:p w:rsidR="009A53FF" w:rsidRDefault="009A53FF" w:rsidP="006B4FB4">
            <w:pPr>
              <w:pStyle w:val="Heading2"/>
              <w:spacing w:before="0"/>
              <w:ind w:left="405"/>
              <w:outlineLvl w:val="1"/>
              <w:rPr>
                <w:b w:val="0"/>
                <w:color w:val="auto"/>
                <w:sz w:val="24"/>
                <w:szCs w:val="24"/>
              </w:rPr>
            </w:pPr>
            <w:r w:rsidRPr="00BB677A">
              <w:rPr>
                <w:color w:val="auto"/>
                <w:sz w:val="24"/>
                <w:szCs w:val="24"/>
              </w:rPr>
              <w:t>Средњи ниво</w:t>
            </w:r>
            <w:r w:rsidRPr="00BB677A">
              <w:rPr>
                <w:b w:val="0"/>
                <w:color w:val="auto"/>
                <w:sz w:val="24"/>
                <w:szCs w:val="24"/>
              </w:rPr>
              <w:t xml:space="preserve"> - одабира адекватан садржај и размишља о начину на који ће представити своју идеју; другим речима треба што више да се уживи у задатак и пусте машти на вољу.</w:t>
            </w:r>
          </w:p>
          <w:p w:rsidR="009A53FF" w:rsidRDefault="009A53FF" w:rsidP="006B4FB4">
            <w:pPr>
              <w:pStyle w:val="Heading2"/>
              <w:spacing w:before="0"/>
              <w:ind w:left="405"/>
              <w:outlineLvl w:val="1"/>
              <w:rPr>
                <w:b w:val="0"/>
                <w:color w:val="auto"/>
                <w:sz w:val="24"/>
                <w:szCs w:val="24"/>
              </w:rPr>
            </w:pPr>
            <w:r w:rsidRPr="00BB677A">
              <w:rPr>
                <w:color w:val="auto"/>
                <w:sz w:val="24"/>
                <w:szCs w:val="24"/>
              </w:rPr>
              <w:t>Основни ниво</w:t>
            </w:r>
            <w:r w:rsidRPr="00BB677A">
              <w:rPr>
                <w:b w:val="0"/>
                <w:color w:val="auto"/>
                <w:sz w:val="24"/>
                <w:szCs w:val="24"/>
              </w:rPr>
              <w:t xml:space="preserve"> - ученици који нису склони визуелном изражавању имаће посебну помоћ, једноставније задатке у погледу стварања композиције и нижи критеријум оцењивања. Ипак, од њих се очекује да направе мали помак у односу на предходни рад, потруде се и испрате ритам школског програма, нарочито време реализације предвиђено за израду задатка</w:t>
            </w:r>
          </w:p>
          <w:p w:rsidR="009A53FF" w:rsidRDefault="009A53FF" w:rsidP="006B4FB4">
            <w:pPr>
              <w:pStyle w:val="Heading2"/>
              <w:numPr>
                <w:ilvl w:val="0"/>
                <w:numId w:val="7"/>
              </w:numPr>
              <w:spacing w:before="0"/>
              <w:outlineLvl w:val="1"/>
              <w:rPr>
                <w:b w:val="0"/>
                <w:color w:val="auto"/>
                <w:sz w:val="24"/>
                <w:szCs w:val="24"/>
              </w:rPr>
            </w:pPr>
            <w:r w:rsidRPr="00BB677A">
              <w:rPr>
                <w:b w:val="0"/>
                <w:color w:val="auto"/>
                <w:sz w:val="24"/>
                <w:szCs w:val="24"/>
              </w:rPr>
              <w:t xml:space="preserve">заинтересованост и посвећеност (труд и ангажованост на сваком часу) - 30%оцене </w:t>
            </w:r>
          </w:p>
          <w:p w:rsidR="009A53FF" w:rsidRDefault="009A53FF" w:rsidP="006B4FB4">
            <w:pPr>
              <w:pStyle w:val="Heading2"/>
              <w:numPr>
                <w:ilvl w:val="0"/>
                <w:numId w:val="7"/>
              </w:numPr>
              <w:spacing w:before="0"/>
              <w:outlineLvl w:val="1"/>
              <w:rPr>
                <w:b w:val="0"/>
                <w:color w:val="auto"/>
                <w:sz w:val="24"/>
                <w:szCs w:val="24"/>
              </w:rPr>
            </w:pPr>
            <w:r w:rsidRPr="00BB677A">
              <w:rPr>
                <w:b w:val="0"/>
                <w:color w:val="auto"/>
                <w:sz w:val="24"/>
                <w:szCs w:val="24"/>
              </w:rPr>
              <w:t>маштовитост и оригиналност - 10% оцене: важно је да сваки ученик прикаже идеју на свој начин.</w:t>
            </w:r>
          </w:p>
          <w:p w:rsidR="009A53FF" w:rsidRDefault="009A53FF" w:rsidP="006B4FB4">
            <w:pPr>
              <w:pStyle w:val="Heading2"/>
              <w:spacing w:before="0"/>
              <w:ind w:left="405"/>
              <w:outlineLvl w:val="1"/>
              <w:rPr>
                <w:b w:val="0"/>
                <w:color w:val="auto"/>
                <w:sz w:val="24"/>
                <w:szCs w:val="24"/>
              </w:rPr>
            </w:pPr>
            <w:r w:rsidRPr="00BB677A">
              <w:rPr>
                <w:b w:val="0"/>
                <w:color w:val="auto"/>
                <w:sz w:val="24"/>
                <w:szCs w:val="24"/>
              </w:rPr>
              <w:t>Прецртавање од других, са табле и примера, на овом часу нијепожељно.</w:t>
            </w:r>
          </w:p>
          <w:p w:rsidR="009A53FF" w:rsidRDefault="009A53FF" w:rsidP="006B4FB4">
            <w:pPr>
              <w:pStyle w:val="Heading2"/>
              <w:numPr>
                <w:ilvl w:val="0"/>
                <w:numId w:val="7"/>
              </w:numPr>
              <w:spacing w:before="0"/>
              <w:outlineLvl w:val="1"/>
              <w:rPr>
                <w:b w:val="0"/>
                <w:color w:val="auto"/>
                <w:sz w:val="24"/>
                <w:szCs w:val="24"/>
              </w:rPr>
            </w:pPr>
            <w:r w:rsidRPr="00BB677A">
              <w:rPr>
                <w:b w:val="0"/>
                <w:color w:val="auto"/>
                <w:sz w:val="24"/>
                <w:szCs w:val="24"/>
              </w:rPr>
              <w:t xml:space="preserve">напредовање у односу на претходни период - 10%оцене </w:t>
            </w:r>
          </w:p>
          <w:p w:rsidR="009A53FF" w:rsidRPr="00B90E74" w:rsidRDefault="009A53FF" w:rsidP="009A53FF"/>
          <w:p w:rsidR="009A53FF" w:rsidRPr="00B90E74" w:rsidRDefault="009A53FF" w:rsidP="006B4FB4">
            <w:pPr>
              <w:pStyle w:val="Heading2"/>
              <w:spacing w:before="0"/>
              <w:outlineLvl w:val="1"/>
              <w:rPr>
                <w:b w:val="0"/>
                <w:color w:val="auto"/>
                <w:sz w:val="24"/>
                <w:szCs w:val="24"/>
              </w:rPr>
            </w:pPr>
            <w:r w:rsidRPr="00B90E74">
              <w:rPr>
                <w:b w:val="0"/>
                <w:color w:val="auto"/>
                <w:sz w:val="24"/>
                <w:szCs w:val="24"/>
              </w:rPr>
              <w:t>Оцена за ангажовање на часу може да се добије на сваком часу за учествовање у п</w:t>
            </w:r>
            <w:r w:rsidR="00846BCC">
              <w:rPr>
                <w:b w:val="0"/>
                <w:color w:val="auto"/>
                <w:sz w:val="24"/>
                <w:szCs w:val="24"/>
              </w:rPr>
              <w:t xml:space="preserve">олемикама око уметничких питања икреативних идеја </w:t>
            </w:r>
            <w:r w:rsidRPr="00B90E74">
              <w:rPr>
                <w:b w:val="0"/>
                <w:color w:val="auto"/>
                <w:sz w:val="24"/>
                <w:szCs w:val="24"/>
              </w:rPr>
              <w:t>.Процењују се разумевање суштине ликовне проблематике, вештине изражавања и саопштавања.Ове оцене могу значајно да поправе стање при закључивању оцене на полугодишту и крају школске године.</w:t>
            </w:r>
          </w:p>
          <w:p w:rsidR="009A53FF" w:rsidRDefault="009A53FF" w:rsidP="009A53FF">
            <w:pPr>
              <w:pStyle w:val="Default"/>
              <w:rPr>
                <w:color w:val="auto"/>
              </w:rPr>
            </w:pPr>
          </w:p>
          <w:p w:rsidR="006B4FB4" w:rsidRDefault="006B4FB4" w:rsidP="009A53FF">
            <w:pPr>
              <w:pStyle w:val="Default"/>
              <w:rPr>
                <w:rFonts w:asciiTheme="majorHAnsi" w:hAnsiTheme="majorHAnsi"/>
                <w:b/>
                <w:bCs/>
                <w:color w:val="auto"/>
                <w:sz w:val="28"/>
                <w:szCs w:val="28"/>
              </w:rPr>
            </w:pPr>
          </w:p>
          <w:p w:rsidR="006B4FB4" w:rsidRDefault="006B4FB4" w:rsidP="009A53FF">
            <w:pPr>
              <w:pStyle w:val="Default"/>
              <w:rPr>
                <w:rFonts w:asciiTheme="majorHAnsi" w:hAnsiTheme="majorHAnsi"/>
                <w:b/>
                <w:bCs/>
                <w:color w:val="auto"/>
                <w:sz w:val="28"/>
                <w:szCs w:val="28"/>
              </w:rPr>
            </w:pPr>
          </w:p>
          <w:p w:rsidR="006B4FB4" w:rsidRDefault="006B4FB4" w:rsidP="009A53FF">
            <w:pPr>
              <w:pStyle w:val="Default"/>
              <w:rPr>
                <w:rFonts w:asciiTheme="majorHAnsi" w:hAnsiTheme="majorHAnsi"/>
                <w:b/>
                <w:bCs/>
                <w:color w:val="auto"/>
                <w:sz w:val="28"/>
                <w:szCs w:val="28"/>
              </w:rPr>
            </w:pPr>
          </w:p>
          <w:p w:rsidR="006B4FB4" w:rsidRDefault="006B4FB4" w:rsidP="009A53FF">
            <w:pPr>
              <w:pStyle w:val="Default"/>
              <w:rPr>
                <w:rFonts w:asciiTheme="majorHAnsi" w:hAnsiTheme="majorHAnsi"/>
                <w:b/>
                <w:bCs/>
                <w:color w:val="auto"/>
                <w:sz w:val="28"/>
                <w:szCs w:val="28"/>
              </w:rPr>
            </w:pPr>
          </w:p>
          <w:p w:rsidR="006B4FB4" w:rsidRDefault="006B4FB4" w:rsidP="009A53FF">
            <w:pPr>
              <w:pStyle w:val="Default"/>
              <w:rPr>
                <w:rFonts w:asciiTheme="majorHAnsi" w:hAnsiTheme="majorHAnsi"/>
                <w:b/>
                <w:bCs/>
                <w:color w:val="auto"/>
                <w:sz w:val="28"/>
                <w:szCs w:val="28"/>
              </w:rPr>
            </w:pPr>
          </w:p>
          <w:p w:rsidR="009A53FF" w:rsidRDefault="009A53FF" w:rsidP="009A53FF">
            <w:pPr>
              <w:pStyle w:val="Default"/>
              <w:rPr>
                <w:rFonts w:asciiTheme="majorHAnsi" w:hAnsiTheme="majorHAnsi"/>
                <w:b/>
                <w:bCs/>
                <w:color w:val="auto"/>
                <w:sz w:val="28"/>
                <w:szCs w:val="28"/>
              </w:rPr>
            </w:pPr>
            <w:r>
              <w:rPr>
                <w:rFonts w:asciiTheme="majorHAnsi" w:hAnsiTheme="majorHAnsi"/>
                <w:b/>
                <w:bCs/>
                <w:color w:val="auto"/>
                <w:sz w:val="28"/>
                <w:szCs w:val="28"/>
              </w:rPr>
              <w:t>Музичка култура</w:t>
            </w:r>
          </w:p>
          <w:p w:rsidR="009A53FF" w:rsidRDefault="009A53FF" w:rsidP="009A53FF">
            <w:pPr>
              <w:pStyle w:val="Heading2"/>
              <w:outlineLvl w:val="1"/>
              <w:rPr>
                <w:b w:val="0"/>
                <w:color w:val="auto"/>
                <w:sz w:val="24"/>
                <w:szCs w:val="24"/>
              </w:rPr>
            </w:pPr>
            <w:r w:rsidRPr="00167AEF">
              <w:rPr>
                <w:b w:val="0"/>
                <w:color w:val="auto"/>
                <w:sz w:val="24"/>
                <w:szCs w:val="24"/>
              </w:rPr>
              <w:t>Да би се остварио процес праћења напредовања и степена постигнућа ученика у настави музичке културе, потребно је да наст</w:t>
            </w:r>
            <w:r>
              <w:rPr>
                <w:b w:val="0"/>
                <w:color w:val="auto"/>
                <w:sz w:val="24"/>
                <w:szCs w:val="24"/>
              </w:rPr>
              <w:t>а</w:t>
            </w:r>
            <w:r w:rsidR="00846BCC">
              <w:rPr>
                <w:b w:val="0"/>
                <w:color w:val="auto"/>
                <w:sz w:val="24"/>
                <w:szCs w:val="24"/>
              </w:rPr>
              <w:t>вник упозна музичке способности</w:t>
            </w:r>
            <w:r w:rsidRPr="00167AEF">
              <w:rPr>
                <w:b w:val="0"/>
                <w:color w:val="auto"/>
                <w:sz w:val="24"/>
                <w:szCs w:val="24"/>
              </w:rPr>
              <w:t xml:space="preserve"> сваког ученика.</w:t>
            </w:r>
          </w:p>
          <w:p w:rsidR="009A53FF" w:rsidRDefault="009A53FF" w:rsidP="009A53FF">
            <w:pPr>
              <w:pStyle w:val="Heading2"/>
              <w:outlineLvl w:val="1"/>
              <w:rPr>
                <w:b w:val="0"/>
                <w:color w:val="auto"/>
                <w:sz w:val="24"/>
                <w:szCs w:val="24"/>
              </w:rPr>
            </w:pPr>
            <w:r w:rsidRPr="00167AEF">
              <w:rPr>
                <w:b w:val="0"/>
                <w:color w:val="auto"/>
                <w:sz w:val="24"/>
                <w:szCs w:val="24"/>
              </w:rPr>
              <w:t>Оцењивање ученика се спроводи организовано и прати посебан развој свакогученика, његов рад, залагање, интересовање, креативност и предиспозиције.Наставник прати развој ученика и објективно одређује степен на којем је ученик савладао програмске захтеве.</w:t>
            </w:r>
          </w:p>
          <w:p w:rsidR="009A53FF" w:rsidRDefault="009A53FF" w:rsidP="009A53FF">
            <w:pPr>
              <w:pStyle w:val="Heading2"/>
              <w:outlineLvl w:val="1"/>
              <w:rPr>
                <w:b w:val="0"/>
                <w:color w:val="auto"/>
                <w:sz w:val="24"/>
                <w:szCs w:val="24"/>
              </w:rPr>
            </w:pPr>
            <w:r w:rsidRPr="00167AEF">
              <w:rPr>
                <w:b w:val="0"/>
                <w:color w:val="auto"/>
                <w:sz w:val="24"/>
                <w:szCs w:val="24"/>
              </w:rPr>
              <w:t>Наставник током целе школске године води евиденцију о напретку, развоју, залагању и активности ученика на часовима и ту евиденцију бележи у своју педагошку свеску.Свака оцена ученика је јавна и приликом саопштавања наставник је дужан да је објасни.</w:t>
            </w:r>
          </w:p>
          <w:p w:rsidR="009A53FF" w:rsidRDefault="009A53FF" w:rsidP="009A53FF">
            <w:pPr>
              <w:pStyle w:val="Heading2"/>
              <w:outlineLvl w:val="1"/>
              <w:rPr>
                <w:b w:val="0"/>
                <w:color w:val="auto"/>
                <w:sz w:val="24"/>
                <w:szCs w:val="24"/>
              </w:rPr>
            </w:pPr>
            <w:r w:rsidRPr="00167AEF">
              <w:rPr>
                <w:b w:val="0"/>
                <w:color w:val="auto"/>
                <w:sz w:val="24"/>
                <w:szCs w:val="24"/>
              </w:rPr>
              <w:t xml:space="preserve"> Оцењивање ученика на часовима музичке културе спроводи се</w:t>
            </w:r>
          </w:p>
          <w:p w:rsidR="009A53FF" w:rsidRDefault="009A53FF" w:rsidP="009A53FF">
            <w:pPr>
              <w:pStyle w:val="Heading2"/>
              <w:numPr>
                <w:ilvl w:val="0"/>
                <w:numId w:val="6"/>
              </w:numPr>
              <w:outlineLvl w:val="1"/>
              <w:rPr>
                <w:b w:val="0"/>
                <w:color w:val="auto"/>
                <w:sz w:val="24"/>
                <w:szCs w:val="24"/>
              </w:rPr>
            </w:pPr>
            <w:r w:rsidRPr="00167AEF">
              <w:rPr>
                <w:b w:val="0"/>
                <w:color w:val="auto"/>
                <w:sz w:val="24"/>
                <w:szCs w:val="24"/>
              </w:rPr>
              <w:t>усменим путем и</w:t>
            </w:r>
          </w:p>
          <w:p w:rsidR="009A53FF" w:rsidRPr="00167AEF" w:rsidRDefault="009A53FF" w:rsidP="009A53FF">
            <w:pPr>
              <w:pStyle w:val="Heading2"/>
              <w:numPr>
                <w:ilvl w:val="0"/>
                <w:numId w:val="6"/>
              </w:numPr>
              <w:outlineLvl w:val="1"/>
              <w:rPr>
                <w:rFonts w:ascii="Times New Roman" w:eastAsia="Times New Roman" w:hAnsi="Times New Roman" w:cs="Times New Roman"/>
                <w:b w:val="0"/>
                <w:color w:val="auto"/>
                <w:sz w:val="24"/>
                <w:szCs w:val="24"/>
              </w:rPr>
            </w:pPr>
            <w:r w:rsidRPr="00167AEF">
              <w:rPr>
                <w:b w:val="0"/>
                <w:color w:val="auto"/>
                <w:sz w:val="24"/>
                <w:szCs w:val="24"/>
              </w:rPr>
              <w:t xml:space="preserve">практично кроз свирање и певање. </w:t>
            </w:r>
          </w:p>
          <w:p w:rsidR="009A53FF" w:rsidRDefault="009A53FF" w:rsidP="009A53FF">
            <w:pPr>
              <w:pStyle w:val="Heading2"/>
              <w:ind w:left="720"/>
              <w:outlineLvl w:val="1"/>
              <w:rPr>
                <w:b w:val="0"/>
                <w:color w:val="auto"/>
                <w:sz w:val="24"/>
                <w:szCs w:val="24"/>
              </w:rPr>
            </w:pPr>
            <w:r w:rsidRPr="00167AEF">
              <w:rPr>
                <w:b w:val="0"/>
                <w:color w:val="auto"/>
                <w:sz w:val="24"/>
                <w:szCs w:val="24"/>
              </w:rPr>
              <w:t xml:space="preserve">За оцену </w:t>
            </w:r>
            <w:r w:rsidRPr="00167AEF">
              <w:rPr>
                <w:color w:val="auto"/>
                <w:sz w:val="24"/>
                <w:szCs w:val="24"/>
              </w:rPr>
              <w:t>одличан (5)</w:t>
            </w:r>
            <w:r w:rsidRPr="00167AEF">
              <w:rPr>
                <w:b w:val="0"/>
                <w:color w:val="auto"/>
                <w:sz w:val="24"/>
                <w:szCs w:val="24"/>
              </w:rPr>
              <w:t xml:space="preserve"> – ученик поседује знања која зна да примењује у пракси, зна логички да закључује и повезује градиво са животом око нас, зна основе музичке писмености, уме самостално или у пару да свира и/или самостално и у групи да пева тражене песмице поштујући елементе музике које зна, зна текстове т</w:t>
            </w:r>
            <w:r w:rsidR="00DE02BB">
              <w:rPr>
                <w:b w:val="0"/>
                <w:color w:val="auto"/>
                <w:sz w:val="24"/>
                <w:szCs w:val="24"/>
              </w:rPr>
              <w:t>ражених песмица</w:t>
            </w:r>
            <w:r w:rsidRPr="00167AEF">
              <w:rPr>
                <w:b w:val="0"/>
                <w:color w:val="auto"/>
                <w:sz w:val="24"/>
                <w:szCs w:val="24"/>
              </w:rPr>
              <w:t xml:space="preserve">, уме да изнесе своје мишљење о слушаном делу, уме да препозна звук и изглед инструмената који се обрађују у току одређеног разреда, активан је на часовима, има жељу да научи инапредује. </w:t>
            </w:r>
          </w:p>
          <w:p w:rsidR="009A53FF" w:rsidRDefault="009A53FF" w:rsidP="009A53FF">
            <w:pPr>
              <w:pStyle w:val="Heading2"/>
              <w:ind w:left="720"/>
              <w:outlineLvl w:val="1"/>
              <w:rPr>
                <w:b w:val="0"/>
                <w:color w:val="auto"/>
                <w:sz w:val="24"/>
                <w:szCs w:val="24"/>
              </w:rPr>
            </w:pPr>
            <w:r w:rsidRPr="00167AEF">
              <w:rPr>
                <w:b w:val="0"/>
                <w:color w:val="auto"/>
                <w:sz w:val="24"/>
                <w:szCs w:val="24"/>
              </w:rPr>
              <w:t xml:space="preserve">За оцену </w:t>
            </w:r>
            <w:r w:rsidRPr="00167AEF">
              <w:rPr>
                <w:color w:val="auto"/>
                <w:sz w:val="24"/>
                <w:szCs w:val="24"/>
              </w:rPr>
              <w:t>врло добар (4)</w:t>
            </w:r>
            <w:r w:rsidRPr="00167AEF">
              <w:rPr>
                <w:b w:val="0"/>
                <w:color w:val="auto"/>
                <w:sz w:val="24"/>
                <w:szCs w:val="24"/>
              </w:rPr>
              <w:t xml:space="preserve"> –ученик поседује знања која зна да примењује у пракси, уз малу помоћ наставника може да повезује градиво са животом око нас, зна основе музичке писмености али не зна да их употреби правилно и повезано, уме самостално да свира и самостално или у групи да пева тражене песмице поштујући углавном све елементе музике које зна, зна текстове тражених песм</w:t>
            </w:r>
            <w:r w:rsidR="00B90D52">
              <w:rPr>
                <w:b w:val="0"/>
                <w:color w:val="auto"/>
                <w:sz w:val="24"/>
                <w:szCs w:val="24"/>
              </w:rPr>
              <w:t xml:space="preserve">ица, </w:t>
            </w:r>
            <w:r w:rsidRPr="00167AEF">
              <w:rPr>
                <w:b w:val="0"/>
                <w:color w:val="auto"/>
                <w:sz w:val="24"/>
                <w:szCs w:val="24"/>
              </w:rPr>
              <w:t xml:space="preserve"> уз малу помоћ наставника уме да изнесе своје мишљење о слушаном делу, уме да препозна звук и изглед инструмената који се обрађују у току одређеног разреда, активан је на часовима, има жељу да научи и напредује. </w:t>
            </w:r>
          </w:p>
          <w:p w:rsidR="009A53FF" w:rsidRDefault="009A53FF" w:rsidP="009A53FF">
            <w:pPr>
              <w:pStyle w:val="Heading2"/>
              <w:ind w:left="720"/>
              <w:outlineLvl w:val="1"/>
              <w:rPr>
                <w:b w:val="0"/>
                <w:color w:val="auto"/>
                <w:sz w:val="24"/>
                <w:szCs w:val="24"/>
              </w:rPr>
            </w:pPr>
            <w:r w:rsidRPr="00167AEF">
              <w:rPr>
                <w:b w:val="0"/>
                <w:color w:val="auto"/>
                <w:sz w:val="24"/>
                <w:szCs w:val="24"/>
              </w:rPr>
              <w:t>За оцену</w:t>
            </w:r>
            <w:r w:rsidRPr="00167AEF">
              <w:rPr>
                <w:color w:val="auto"/>
                <w:sz w:val="24"/>
                <w:szCs w:val="24"/>
              </w:rPr>
              <w:t xml:space="preserve"> добар (3) </w:t>
            </w:r>
            <w:r w:rsidRPr="00167AEF">
              <w:rPr>
                <w:b w:val="0"/>
                <w:color w:val="auto"/>
                <w:sz w:val="24"/>
                <w:szCs w:val="24"/>
              </w:rPr>
              <w:t>– уз наставникову помоћ може да повезује знања која има, зна минималне основе музичке писмености али не зна да их употреби правилно и повезано, уме да свира мелодију без ритма уз наставникову помоћ, делимично зна текс</w:t>
            </w:r>
            <w:r w:rsidR="00B90D52">
              <w:rPr>
                <w:b w:val="0"/>
                <w:color w:val="auto"/>
                <w:sz w:val="24"/>
                <w:szCs w:val="24"/>
              </w:rPr>
              <w:t xml:space="preserve">т обрађених песмица, </w:t>
            </w:r>
            <w:r w:rsidRPr="00167AEF">
              <w:rPr>
                <w:b w:val="0"/>
                <w:color w:val="auto"/>
                <w:sz w:val="24"/>
                <w:szCs w:val="24"/>
              </w:rPr>
              <w:t xml:space="preserve"> уз помоћ наставника уме да изнесе своје мишљење о слушаном делу, уз наставникову помоћ може да препозна звук и изглед инструмената који се обрађују у току одређеног разреда, често изостаје жеља за радом инапретком.</w:t>
            </w:r>
          </w:p>
          <w:p w:rsidR="009A53FF" w:rsidRDefault="009A53FF" w:rsidP="009A53FF">
            <w:pPr>
              <w:pStyle w:val="Heading2"/>
              <w:ind w:left="720"/>
              <w:outlineLvl w:val="1"/>
              <w:rPr>
                <w:b w:val="0"/>
                <w:color w:val="auto"/>
                <w:sz w:val="24"/>
                <w:szCs w:val="24"/>
              </w:rPr>
            </w:pPr>
            <w:r w:rsidRPr="00167AEF">
              <w:rPr>
                <w:b w:val="0"/>
                <w:color w:val="auto"/>
                <w:sz w:val="24"/>
                <w:szCs w:val="24"/>
              </w:rPr>
              <w:lastRenderedPageBreak/>
              <w:t xml:space="preserve">За оцену </w:t>
            </w:r>
            <w:r w:rsidRPr="00167AEF">
              <w:rPr>
                <w:color w:val="auto"/>
                <w:sz w:val="24"/>
                <w:szCs w:val="24"/>
              </w:rPr>
              <w:t>довољан (2)</w:t>
            </w:r>
            <w:r w:rsidRPr="00167AEF">
              <w:rPr>
                <w:b w:val="0"/>
                <w:color w:val="auto"/>
                <w:sz w:val="24"/>
                <w:szCs w:val="24"/>
              </w:rPr>
              <w:t xml:space="preserve"> –има минимална знања из градива које се обрађује, делимично зна текст обрађених п</w:t>
            </w:r>
            <w:r w:rsidR="00B90D52">
              <w:rPr>
                <w:b w:val="0"/>
                <w:color w:val="auto"/>
                <w:sz w:val="24"/>
                <w:szCs w:val="24"/>
              </w:rPr>
              <w:t>есмица</w:t>
            </w:r>
            <w:r w:rsidRPr="00167AEF">
              <w:rPr>
                <w:b w:val="0"/>
                <w:color w:val="auto"/>
                <w:sz w:val="24"/>
                <w:szCs w:val="24"/>
              </w:rPr>
              <w:t>, уз помоћ наставника уме да изнесе своје мишљење о слушаном делу, изостаје жеља за радом инапретком.</w:t>
            </w:r>
          </w:p>
          <w:p w:rsidR="009A53FF" w:rsidRDefault="009A53FF" w:rsidP="009A53FF">
            <w:pPr>
              <w:pStyle w:val="Heading2"/>
              <w:ind w:left="720"/>
              <w:outlineLvl w:val="1"/>
              <w:rPr>
                <w:b w:val="0"/>
                <w:color w:val="auto"/>
                <w:sz w:val="24"/>
                <w:szCs w:val="24"/>
              </w:rPr>
            </w:pPr>
            <w:r w:rsidRPr="00167AEF">
              <w:rPr>
                <w:b w:val="0"/>
                <w:color w:val="auto"/>
                <w:sz w:val="24"/>
                <w:szCs w:val="24"/>
              </w:rPr>
              <w:t xml:space="preserve">Оцена </w:t>
            </w:r>
            <w:r w:rsidRPr="00167AEF">
              <w:rPr>
                <w:color w:val="auto"/>
                <w:sz w:val="24"/>
                <w:szCs w:val="24"/>
              </w:rPr>
              <w:t>недовољан (1)</w:t>
            </w:r>
            <w:r w:rsidRPr="00167AEF">
              <w:rPr>
                <w:b w:val="0"/>
                <w:color w:val="auto"/>
                <w:sz w:val="24"/>
                <w:szCs w:val="24"/>
              </w:rPr>
              <w:t xml:space="preserve"> – Нема основног знања градива, не уме да свира ни на ритмичким ни на мелодијским инструментима, не зна да отпева ниједну песму која је обрађена на часу, изостаје активности на часу, нема жељу за радом и напретком.</w:t>
            </w:r>
          </w:p>
          <w:p w:rsidR="009A53FF" w:rsidRDefault="009A53FF" w:rsidP="009A53FF">
            <w:pPr>
              <w:pStyle w:val="Heading2"/>
              <w:ind w:left="720"/>
              <w:outlineLvl w:val="1"/>
              <w:rPr>
                <w:b w:val="0"/>
                <w:color w:val="auto"/>
                <w:sz w:val="24"/>
                <w:szCs w:val="24"/>
              </w:rPr>
            </w:pPr>
            <w:r w:rsidRPr="00167AEF">
              <w:rPr>
                <w:b w:val="0"/>
                <w:color w:val="auto"/>
                <w:sz w:val="24"/>
                <w:szCs w:val="24"/>
              </w:rPr>
              <w:t>У току школске године ученици разреда имају рад на пројекту који се оцењује спрам залагања и труда ученика, тимског рада, посвећености у раду, извршавања задатака који је додељен ученику, начину излагања ипрезентовања.</w:t>
            </w:r>
          </w:p>
          <w:p w:rsidR="009A53FF" w:rsidRDefault="009A53FF" w:rsidP="006B4FB4">
            <w:pPr>
              <w:pStyle w:val="Heading2"/>
              <w:ind w:left="720"/>
              <w:outlineLvl w:val="1"/>
              <w:rPr>
                <w:b w:val="0"/>
                <w:color w:val="auto"/>
                <w:sz w:val="24"/>
                <w:szCs w:val="24"/>
              </w:rPr>
            </w:pPr>
            <w:r w:rsidRPr="00167AEF">
              <w:rPr>
                <w:b w:val="0"/>
                <w:color w:val="auto"/>
                <w:sz w:val="24"/>
                <w:szCs w:val="24"/>
              </w:rPr>
              <w:t>Оцењивање није искључиво везано за оцену музичких способности већ и у функцији награде за интересовање, активност и љубав према музици.Сваки ученик се приликом оцењивања извођења музике оцењује спрам својих могућности али и спрам личног залагања, труда, рада и активности на часу.На часу се индиректно оцењује и вреднује доношење прибора за рад, понашање и дисциплина ученика на часу, помоћ осталим ученицима приликом израде неког задатка, активност и труд.Такође се оцењује ангажовање у току извођења одређеног пројекта.</w:t>
            </w:r>
          </w:p>
          <w:p w:rsidR="006B4FB4" w:rsidRPr="006B4FB4" w:rsidRDefault="006B4FB4" w:rsidP="006B4FB4"/>
          <w:p w:rsidR="009A53FF" w:rsidRDefault="00B90D52" w:rsidP="009A53FF">
            <w:pPr>
              <w:pStyle w:val="Default"/>
              <w:rPr>
                <w:rFonts w:asciiTheme="majorHAnsi" w:hAnsiTheme="majorHAnsi"/>
                <w:b/>
                <w:bCs/>
                <w:color w:val="auto"/>
                <w:sz w:val="28"/>
                <w:szCs w:val="28"/>
              </w:rPr>
            </w:pPr>
            <w:r>
              <w:rPr>
                <w:rFonts w:asciiTheme="majorHAnsi" w:hAnsiTheme="majorHAnsi"/>
                <w:b/>
                <w:bCs/>
                <w:color w:val="auto"/>
                <w:sz w:val="28"/>
                <w:szCs w:val="28"/>
              </w:rPr>
              <w:t xml:space="preserve">Физичко </w:t>
            </w:r>
            <w:r w:rsidR="009A53FF">
              <w:rPr>
                <w:rFonts w:asciiTheme="majorHAnsi" w:hAnsiTheme="majorHAnsi"/>
                <w:b/>
                <w:bCs/>
                <w:color w:val="auto"/>
                <w:sz w:val="28"/>
                <w:szCs w:val="28"/>
              </w:rPr>
              <w:t xml:space="preserve"> васпитање</w:t>
            </w:r>
          </w:p>
          <w:p w:rsidR="009A53FF" w:rsidRPr="005D038A" w:rsidRDefault="009A53FF" w:rsidP="009A53FF">
            <w:pPr>
              <w:pStyle w:val="Normal1"/>
              <w:jc w:val="both"/>
              <w:rPr>
                <w:rFonts w:ascii="Times New Roman" w:eastAsia="Times New Roman" w:hAnsi="Times New Roman" w:cs="Times New Roman"/>
                <w:b/>
                <w:sz w:val="24"/>
                <w:szCs w:val="24"/>
              </w:rPr>
            </w:pPr>
            <w:r w:rsidRPr="005D038A">
              <w:rPr>
                <w:rFonts w:ascii="Times New Roman" w:eastAsia="Times New Roman" w:hAnsi="Times New Roman" w:cs="Times New Roman"/>
                <w:b/>
                <w:sz w:val="24"/>
                <w:szCs w:val="24"/>
              </w:rPr>
              <w:t xml:space="preserve">Сврха и принципи оцењивања </w:t>
            </w:r>
          </w:p>
          <w:p w:rsidR="009A53FF" w:rsidRDefault="009A53FF" w:rsidP="006B4FB4">
            <w:pPr>
              <w:pStyle w:val="Normal1"/>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Наставник се руководи следећим принципима при оцењивању:</w:t>
            </w:r>
          </w:p>
          <w:p w:rsidR="009A53FF" w:rsidRDefault="009A53FF" w:rsidP="006B4FB4">
            <w:pPr>
              <w:pStyle w:val="Normal1"/>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поузданост: означава усаглашеност оцене са утврђеним, јавним и прецизним критеријумима оцењивања; </w:t>
            </w:r>
          </w:p>
          <w:p w:rsidR="009A53FF" w:rsidRDefault="009A53FF" w:rsidP="006B4FB4">
            <w:pPr>
              <w:pStyle w:val="Normal1"/>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ваљаност: оцена исказује ефекте учења (оствареност исхода, ангажовање и напредовање ученика); </w:t>
            </w:r>
          </w:p>
          <w:p w:rsidR="009A53FF" w:rsidRDefault="009A53FF" w:rsidP="006B4FB4">
            <w:pPr>
              <w:pStyle w:val="Normal1"/>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разноврсност начина оцењивања: избор одговарајућих и примена различитих метода и техника оцењивања како би се осигурала ваљаност, поузданост и објективност оцена;</w:t>
            </w:r>
          </w:p>
          <w:p w:rsidR="009A53FF" w:rsidRDefault="009A53FF" w:rsidP="006B4FB4">
            <w:pPr>
              <w:pStyle w:val="Normal1"/>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редовност и благовременост оцењивања, обезбеђује континуитет у информисању ученика о њиховој ефикасности у процесу учења и ефекат оцене на даљи процес учења; </w:t>
            </w:r>
          </w:p>
          <w:p w:rsidR="009A53FF" w:rsidRDefault="009A53FF" w:rsidP="006B4FB4">
            <w:pPr>
              <w:pStyle w:val="Normal1"/>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оцењивање без дискриминације и издвајања по било ком основу; </w:t>
            </w:r>
          </w:p>
          <w:p w:rsidR="009A53FF" w:rsidRDefault="009A53FF" w:rsidP="006B4FB4">
            <w:pPr>
              <w:pStyle w:val="Normal1"/>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уважавање индивидуалних разлика.</w:t>
            </w:r>
          </w:p>
          <w:p w:rsidR="009A53FF" w:rsidRDefault="009A53FF" w:rsidP="009A53FF">
            <w:pPr>
              <w:pStyle w:val="Normal1"/>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Предмет и врсте оцењивања</w:t>
            </w:r>
          </w:p>
          <w:p w:rsidR="009A53FF" w:rsidRPr="00BB677A"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Оцена је описна и бројчана. Праћење развоја и напредовања ученика у достизању исхода и стандарда постигнућа, као и напредовање у развијању компетенција у току школске године обавља се формативним и сумативним оцењивањем. Формативно оцењивање, у смислу ових критеријума, јесте редовно и планско прикупљање релевантних података о напредовању ученика, постизању прописаних исхода и циљева и постигнутом степену развоја компетенција ученика. Сумативно оцењивање, у смислу ових критеријума, јесте вредновање постигнућа ученика на крају програмске целине, модула или за класификациони период из предмета и владања. Оцене добијене сумативним </w:t>
            </w:r>
            <w:r>
              <w:rPr>
                <w:rFonts w:ascii="Times New Roman" w:eastAsia="Times New Roman" w:hAnsi="Times New Roman" w:cs="Times New Roman"/>
                <w:sz w:val="24"/>
                <w:szCs w:val="24"/>
              </w:rPr>
              <w:lastRenderedPageBreak/>
              <w:t>оцењивањем су, по правилу, бројчане и уносе се у дневник рада, а могу бити унете и у педагошку документацију.</w:t>
            </w:r>
          </w:p>
          <w:p w:rsidR="009A53FF" w:rsidRDefault="009A53FF" w:rsidP="009A53FF">
            <w:pPr>
              <w:pStyle w:val="Normal1"/>
              <w:jc w:val="both"/>
              <w:rPr>
                <w:rFonts w:ascii="Times New Roman" w:eastAsia="Times New Roman" w:hAnsi="Times New Roman" w:cs="Times New Roman"/>
                <w:sz w:val="24"/>
                <w:szCs w:val="24"/>
              </w:rPr>
            </w:pPr>
            <w:r w:rsidRPr="00676B9A">
              <w:rPr>
                <w:rFonts w:ascii="Times New Roman" w:eastAsia="Times New Roman" w:hAnsi="Times New Roman" w:cs="Times New Roman"/>
                <w:b/>
                <w:sz w:val="24"/>
                <w:szCs w:val="24"/>
              </w:rPr>
              <w:t>Оценом се изражава:</w:t>
            </w:r>
          </w:p>
          <w:p w:rsidR="009A53FF"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оствареност циљева и прописаних, односно прилагођених стандарда постигнућа, достизање исхода и степена развијености компетенција у току савладавања програма предмета; </w:t>
            </w:r>
          </w:p>
          <w:p w:rsidR="009A53FF"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ангажовање ученика у настави; </w:t>
            </w:r>
          </w:p>
          <w:p w:rsidR="009A53FF"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напредовање у односу на претходни период; </w:t>
            </w:r>
          </w:p>
          <w:p w:rsidR="009A53FF"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препорука за даље напредовање ученика.</w:t>
            </w:r>
          </w:p>
          <w:p w:rsidR="009A53FF" w:rsidRDefault="009A53FF" w:rsidP="009A53FF">
            <w:pPr>
              <w:pStyle w:val="Normal1"/>
              <w:jc w:val="both"/>
              <w:rPr>
                <w:rFonts w:ascii="Times New Roman" w:eastAsia="Times New Roman" w:hAnsi="Times New Roman" w:cs="Times New Roman"/>
                <w:sz w:val="24"/>
                <w:szCs w:val="24"/>
              </w:rPr>
            </w:pPr>
            <w:r w:rsidRPr="00676B9A">
              <w:rPr>
                <w:rFonts w:ascii="Times New Roman" w:eastAsia="Times New Roman" w:hAnsi="Times New Roman" w:cs="Times New Roman"/>
                <w:b/>
                <w:sz w:val="24"/>
                <w:szCs w:val="24"/>
              </w:rPr>
              <w:t>Бројчане оцене су</w:t>
            </w:r>
            <w:r>
              <w:rPr>
                <w:rFonts w:ascii="Times New Roman" w:eastAsia="Times New Roman" w:hAnsi="Times New Roman" w:cs="Times New Roman"/>
                <w:sz w:val="24"/>
                <w:szCs w:val="24"/>
              </w:rPr>
              <w:t xml:space="preserve">: </w:t>
            </w:r>
          </w:p>
          <w:p w:rsidR="009A53FF" w:rsidRPr="00676B9A" w:rsidRDefault="009A53FF" w:rsidP="009A53FF">
            <w:pPr>
              <w:pStyle w:val="Normal1"/>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одличан (5),</w:t>
            </w:r>
          </w:p>
          <w:p w:rsidR="009A53FF" w:rsidRPr="00676B9A" w:rsidRDefault="009A53FF" w:rsidP="009A53FF">
            <w:pPr>
              <w:pStyle w:val="Normal1"/>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врло добар (4),</w:t>
            </w:r>
          </w:p>
          <w:p w:rsidR="009A53FF" w:rsidRPr="00676B9A" w:rsidRDefault="009A53FF" w:rsidP="009A53FF">
            <w:pPr>
              <w:pStyle w:val="Normal1"/>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добар (3), </w:t>
            </w:r>
          </w:p>
          <w:p w:rsidR="009A53FF" w:rsidRPr="00676B9A" w:rsidRDefault="00213E97" w:rsidP="009A53FF">
            <w:pPr>
              <w:pStyle w:val="Normal1"/>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довољан (2),</w:t>
            </w:r>
          </w:p>
          <w:p w:rsidR="009A53FF" w:rsidRPr="00B90D52" w:rsidRDefault="009A53FF" w:rsidP="009A53FF">
            <w:pPr>
              <w:pStyle w:val="Normal1"/>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недовољан (1). </w:t>
            </w:r>
          </w:p>
          <w:p w:rsidR="009A53FF"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Оцењивање моторичких знања, умења и навика врши се на основу минималних образовних задатака и образовних стандарда за крај обавезног образовања .</w:t>
            </w:r>
          </w:p>
          <w:p w:rsidR="009A53FF" w:rsidRDefault="009A53FF" w:rsidP="009A53FF">
            <w:pPr>
              <w:pStyle w:val="Heading2"/>
              <w:outlineLvl w:val="1"/>
              <w:rPr>
                <w:b w:val="0"/>
                <w:color w:val="auto"/>
                <w:sz w:val="24"/>
                <w:szCs w:val="24"/>
              </w:rPr>
            </w:pPr>
            <w:r w:rsidRPr="00676B9A">
              <w:rPr>
                <w:b w:val="0"/>
                <w:color w:val="auto"/>
                <w:sz w:val="24"/>
                <w:szCs w:val="24"/>
              </w:rPr>
              <w:t>Садржаји програма :</w:t>
            </w:r>
          </w:p>
          <w:p w:rsidR="009A53FF" w:rsidRPr="00676B9A" w:rsidRDefault="009A53FF" w:rsidP="009A53FF">
            <w:pPr>
              <w:pStyle w:val="Heading2"/>
              <w:numPr>
                <w:ilvl w:val="0"/>
                <w:numId w:val="1"/>
              </w:numPr>
              <w:outlineLvl w:val="1"/>
              <w:rPr>
                <w:rFonts w:ascii="Times New Roman" w:eastAsia="Times New Roman" w:hAnsi="Times New Roman" w:cs="Times New Roman"/>
                <w:b w:val="0"/>
                <w:color w:val="auto"/>
                <w:sz w:val="24"/>
                <w:szCs w:val="24"/>
              </w:rPr>
            </w:pPr>
            <w:r w:rsidRPr="00676B9A">
              <w:rPr>
                <w:b w:val="0"/>
                <w:color w:val="auto"/>
                <w:sz w:val="24"/>
                <w:szCs w:val="24"/>
              </w:rPr>
              <w:t xml:space="preserve">Основна школа </w:t>
            </w:r>
          </w:p>
          <w:p w:rsidR="009A53FF" w:rsidRPr="00676B9A" w:rsidRDefault="009A53FF" w:rsidP="009A53FF">
            <w:pPr>
              <w:pStyle w:val="Heading2"/>
              <w:numPr>
                <w:ilvl w:val="0"/>
                <w:numId w:val="1"/>
              </w:numPr>
              <w:outlineLvl w:val="1"/>
              <w:rPr>
                <w:rFonts w:ascii="Times New Roman" w:eastAsia="Times New Roman" w:hAnsi="Times New Roman" w:cs="Times New Roman"/>
                <w:b w:val="0"/>
                <w:color w:val="auto"/>
                <w:sz w:val="24"/>
                <w:szCs w:val="24"/>
              </w:rPr>
            </w:pPr>
            <w:r w:rsidRPr="00676B9A">
              <w:rPr>
                <w:b w:val="0"/>
                <w:color w:val="auto"/>
                <w:sz w:val="24"/>
                <w:szCs w:val="24"/>
              </w:rPr>
              <w:t xml:space="preserve">развијање физичких способности; </w:t>
            </w:r>
          </w:p>
          <w:p w:rsidR="00844808" w:rsidRPr="0020463C" w:rsidRDefault="009A53FF" w:rsidP="0020463C">
            <w:pPr>
              <w:pStyle w:val="Heading2"/>
              <w:numPr>
                <w:ilvl w:val="0"/>
                <w:numId w:val="1"/>
              </w:numPr>
              <w:outlineLvl w:val="1"/>
              <w:rPr>
                <w:rFonts w:ascii="Times New Roman" w:eastAsia="Times New Roman" w:hAnsi="Times New Roman" w:cs="Times New Roman"/>
                <w:b w:val="0"/>
                <w:color w:val="auto"/>
                <w:sz w:val="24"/>
                <w:szCs w:val="24"/>
              </w:rPr>
            </w:pPr>
            <w:r w:rsidRPr="00676B9A">
              <w:rPr>
                <w:b w:val="0"/>
                <w:color w:val="auto"/>
                <w:sz w:val="24"/>
                <w:szCs w:val="24"/>
              </w:rPr>
              <w:t>усвајање моторичких знања, умења и навика;</w:t>
            </w:r>
          </w:p>
          <w:p w:rsidR="009A53FF"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Праћење и оцењивање </w:t>
            </w:r>
          </w:p>
          <w:p w:rsidR="009A53FF"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Оцењивање се врши бројчано, на основу остваривања оперативних задатака и минималних образовних захтева. Праћење напредовања ученика обавља се сукцесивно, током целе школске године, на основу јединствене методологије која предвиђа следеће тематске целине: стање моторичких способности, усвојене здравствено-хигијенске навике, достигнути ниво савладаности моторних знања, умења и навика у складу са индувидуалним могућностима ученика, однос према раду.</w:t>
            </w:r>
          </w:p>
          <w:p w:rsidR="009A53FF"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Усвојеност здравствено-хигијенских навика прати се на основу утврђивања нивоа правилног држања тела и одржавања личне и колективне хигијене, а такође и на основу усвојености и примене знања из области здравља.</w:t>
            </w:r>
          </w:p>
          <w:p w:rsidR="009A53FF"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Степен савладаности моторичких знања и умења спроводи се на основу минималних програмских захтева, који је утврђен на крају навођења програмских садржаја. </w:t>
            </w:r>
          </w:p>
          <w:p w:rsidR="009A53FF"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Однос према раду вреднује се на основу редовног и активног учествовања у наставном процесу, такмичењима и ваншколским активностима. </w:t>
            </w:r>
          </w:p>
          <w:p w:rsidR="00844808" w:rsidRPr="006B4FB4" w:rsidRDefault="009A53FF" w:rsidP="009A53FF">
            <w:pPr>
              <w:pStyle w:val="Normal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Оцењивање степена савладаности моторичких знања и умења спроводи се према утврђеним минималним образовним захтевима.</w:t>
            </w:r>
          </w:p>
          <w:p w:rsidR="009A53FF" w:rsidRDefault="009A53FF" w:rsidP="006B4FB4">
            <w:pPr>
              <w:pStyle w:val="Normal1"/>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Уважавање индивидуалних разлика приликом оцењивања </w:t>
            </w:r>
          </w:p>
          <w:p w:rsidR="009A53FF" w:rsidRDefault="009A53FF" w:rsidP="006B4FB4">
            <w:pPr>
              <w:pStyle w:val="Normal1"/>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Оцењивање се обавља уз уважавање ученикових способности, степена спретности и умешности. Ученик са изузетним способностима, који стиче образовање и васпитање на прилагођен и обогаћен начин применом индивидуалног образовног плана, оцењује се на основу остварености циљева и прописаних стандарда постигнућа, као и на основу ангажовања. Ученик који има тешкоће у учењу услед социјалне ускраћености, сметњи у развоју, инвалидитета и других разлога и коме је потребна додатна подршка у образовању и васпитању, оцењује се на основу остварености циљева и стандарда постигнућа према плану индивидуализације или у току савладавања индивидуалног образовног плана. Ученику који стиче образовање и васпитање по индивидуалном образовном плану, а не испуњава захтеве по прилагођеним циљевима и исходима образовно-васпитног рада, ревидира се индивидуални образовни план.</w:t>
            </w:r>
          </w:p>
          <w:p w:rsidR="009A53FF" w:rsidRDefault="009A53FF" w:rsidP="006B4FB4">
            <w:pPr>
              <w:pStyle w:val="Normal1"/>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Начин и поступак оцењивања</w:t>
            </w:r>
          </w:p>
          <w:p w:rsidR="009A53FF" w:rsidRDefault="009A53FF" w:rsidP="006B4FB4">
            <w:pPr>
              <w:pStyle w:val="Normal1"/>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Ради планирања рада и даљег праћења напредовања ученика, наставник на почетку школске године процењује степен развијености компетeнција ученика у оквиру одређене области, предмета, модула или теме од значаја за наставу у тој школској години (у даљем тексту: иницијално процењивање). Резултати иницијалног процењивања користе се и као податак за даље унапређивање рада школе у области наставе и учења. Оцењивање се остварује применом различитих метода и техника, које наставник бира у складу с критеријумима оцењивања и прилагођава потребама и развојним специфичностима ученика. Закључна оцена је бројчана и утврђује се на основу свих оцена од почетка школске године и сагледавања развоја, напредовања и ангажовања ученика и прикупљених података у педагошкој документацији наставника. </w:t>
            </w:r>
          </w:p>
          <w:p w:rsidR="009A53FF" w:rsidRDefault="009A53FF" w:rsidP="006B4FB4">
            <w:pPr>
              <w:pStyle w:val="Normal1"/>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Закључна оцена за успех из предмета може изузетно да буде и највећа појединачна оцена уписана у дневник, добијена било којом техником провере постигнућа. </w:t>
            </w:r>
          </w:p>
          <w:p w:rsidR="009A53FF" w:rsidRDefault="009A53FF" w:rsidP="006B4FB4">
            <w:pPr>
              <w:pStyle w:val="Normal1"/>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Закључна оцена за успех из предмета не може да буде мања од:</w:t>
            </w:r>
          </w:p>
          <w:p w:rsidR="009A53FF" w:rsidRDefault="009A53FF" w:rsidP="006B4FB4">
            <w:pPr>
              <w:pStyle w:val="Normal1"/>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 одличан (5), ако је аритметичка средина свих појединачних оцена најмање 4,50; </w:t>
            </w:r>
          </w:p>
          <w:p w:rsidR="009A53FF" w:rsidRDefault="009A53FF" w:rsidP="006B4FB4">
            <w:pPr>
              <w:pStyle w:val="Normal1"/>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врло добар (4), ако је аритметичка средина свих појединачних оцена од 3,50 до 4,49;</w:t>
            </w:r>
          </w:p>
          <w:p w:rsidR="009A53FF" w:rsidRDefault="009A53FF" w:rsidP="006B4FB4">
            <w:pPr>
              <w:pStyle w:val="Normal1"/>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 добар (3), ако је аритметичка средина свих појединачних оцена од 2,50 до 3,49; </w:t>
            </w:r>
          </w:p>
          <w:p w:rsidR="009A53FF" w:rsidRDefault="009A53FF" w:rsidP="006B4FB4">
            <w:pPr>
              <w:pStyle w:val="Normal1"/>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довољан (2), ако је аритметичка средина свих појединачних оцена од 1,50 до 2,49. </w:t>
            </w:r>
          </w:p>
          <w:p w:rsidR="009A53FF" w:rsidRPr="006B4FB4" w:rsidRDefault="009A53FF" w:rsidP="006B4FB4">
            <w:pPr>
              <w:pStyle w:val="Normal1"/>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Закључна оцена за успех из предмета је недовољан (1), ако је аритметичка средина свих појединачних оцена мања од 1,50.</w:t>
            </w:r>
          </w:p>
          <w:p w:rsidR="009A53FF" w:rsidRDefault="009A53FF" w:rsidP="006B4FB4">
            <w:pPr>
              <w:pStyle w:val="Normal1"/>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Евиденција о успеху ученика </w:t>
            </w:r>
          </w:p>
          <w:p w:rsidR="009A53FF" w:rsidRDefault="009A53FF" w:rsidP="006B4FB4">
            <w:pPr>
              <w:pStyle w:val="Normal1"/>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Наставник у поступку оцењивања прикупља и бележи податке о постигнућима ученика, процесу учења, напредовању и развоју ученика током године у дневнику рада и својој педагошкој документацији. Под педагошком документацијом сматра се писана или електронска документација наставника која садржи: личне податке о ученику и његовим индивидуалним својствима која су од значаја за постигнућа, податке о провери постигнућа, ангажовању ученика и напредовању, датим препорукама, понашању ученика и друге податке од значаја за рад са учеником и његово напредовање. Подаци унети у педагошку документацију могу бити коришћени за потребе информисања родитеља, </w:t>
            </w:r>
            <w:r>
              <w:rPr>
                <w:rFonts w:ascii="Times New Roman" w:eastAsia="Times New Roman" w:hAnsi="Times New Roman" w:cs="Times New Roman"/>
                <w:sz w:val="24"/>
                <w:szCs w:val="24"/>
              </w:rPr>
              <w:lastRenderedPageBreak/>
              <w:t xml:space="preserve">приликом одлучивања по приговору или жалби на оцену и у процесу самовредновања и екстерног вредновања квалитета рада установе. </w:t>
            </w:r>
          </w:p>
          <w:p w:rsidR="009A53FF" w:rsidRPr="00BB677A" w:rsidRDefault="009A53FF" w:rsidP="006B4FB4">
            <w:pPr>
              <w:pStyle w:val="Heading2"/>
              <w:outlineLvl w:val="1"/>
              <w:rPr>
                <w:b w:val="0"/>
                <w:color w:val="auto"/>
                <w:sz w:val="24"/>
                <w:szCs w:val="24"/>
              </w:rPr>
            </w:pPr>
          </w:p>
        </w:tc>
      </w:tr>
    </w:tbl>
    <w:p w:rsidR="00BD48BC" w:rsidRDefault="00BD48BC" w:rsidP="006B4FB4">
      <w:pPr>
        <w:pStyle w:val="Default"/>
        <w:rPr>
          <w:rFonts w:asciiTheme="majorHAnsi" w:hAnsiTheme="majorHAnsi"/>
          <w:b/>
          <w:bCs/>
          <w:sz w:val="28"/>
          <w:szCs w:val="28"/>
        </w:rPr>
      </w:pPr>
    </w:p>
    <w:sectPr w:rsidR="00BD48BC" w:rsidSect="005A0AD8">
      <w:pgSz w:w="12240" w:h="15840"/>
      <w:pgMar w:top="56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1C8" w:rsidRDefault="00BC51C8" w:rsidP="00C659EE">
      <w:pPr>
        <w:spacing w:after="0" w:line="240" w:lineRule="auto"/>
      </w:pPr>
      <w:r>
        <w:separator/>
      </w:r>
    </w:p>
  </w:endnote>
  <w:endnote w:type="continuationSeparator" w:id="0">
    <w:p w:rsidR="00BC51C8" w:rsidRDefault="00BC51C8" w:rsidP="00C659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1C8" w:rsidRDefault="00BC51C8" w:rsidP="00C659EE">
      <w:pPr>
        <w:spacing w:after="0" w:line="240" w:lineRule="auto"/>
      </w:pPr>
      <w:r>
        <w:separator/>
      </w:r>
    </w:p>
  </w:footnote>
  <w:footnote w:type="continuationSeparator" w:id="0">
    <w:p w:rsidR="00BC51C8" w:rsidRDefault="00BC51C8" w:rsidP="00C659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C96240"/>
    <w:multiLevelType w:val="hybridMultilevel"/>
    <w:tmpl w:val="98FC7E1E"/>
    <w:lvl w:ilvl="0" w:tplc="04090011">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15:restartNumberingAfterBreak="0">
    <w:nsid w:val="185D632C"/>
    <w:multiLevelType w:val="hybridMultilevel"/>
    <w:tmpl w:val="840C59BA"/>
    <w:lvl w:ilvl="0" w:tplc="64C0B76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15:restartNumberingAfterBreak="0">
    <w:nsid w:val="1B6768E1"/>
    <w:multiLevelType w:val="hybridMultilevel"/>
    <w:tmpl w:val="A31E58C0"/>
    <w:lvl w:ilvl="0" w:tplc="5E4293A4">
      <w:start w:val="1"/>
      <w:numFmt w:val="decimal"/>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3" w15:restartNumberingAfterBreak="0">
    <w:nsid w:val="1CB911BE"/>
    <w:multiLevelType w:val="hybridMultilevel"/>
    <w:tmpl w:val="FEC45B26"/>
    <w:lvl w:ilvl="0" w:tplc="F59646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AC4FF0"/>
    <w:multiLevelType w:val="hybridMultilevel"/>
    <w:tmpl w:val="54E417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E7C5E79"/>
    <w:multiLevelType w:val="hybridMultilevel"/>
    <w:tmpl w:val="FBCC6E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ECF3F77"/>
    <w:multiLevelType w:val="hybridMultilevel"/>
    <w:tmpl w:val="262CD4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1076587"/>
    <w:multiLevelType w:val="hybridMultilevel"/>
    <w:tmpl w:val="8C0AFA96"/>
    <w:lvl w:ilvl="0" w:tplc="5C2C7900">
      <w:numFmt w:val="bullet"/>
      <w:lvlText w:val="-"/>
      <w:lvlJc w:val="left"/>
      <w:pPr>
        <w:ind w:left="885" w:hanging="360"/>
      </w:pPr>
      <w:rPr>
        <w:rFonts w:ascii="Cambria" w:eastAsiaTheme="minorHAnsi" w:hAnsi="Cambria" w:cs="Calibri"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num w:numId="1">
    <w:abstractNumId w:val="7"/>
  </w:num>
  <w:num w:numId="2">
    <w:abstractNumId w:val="4"/>
  </w:num>
  <w:num w:numId="3">
    <w:abstractNumId w:val="5"/>
  </w:num>
  <w:num w:numId="4">
    <w:abstractNumId w:val="0"/>
  </w:num>
  <w:num w:numId="5">
    <w:abstractNumId w:val="6"/>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55A"/>
    <w:rsid w:val="00115361"/>
    <w:rsid w:val="00167AEF"/>
    <w:rsid w:val="001A3747"/>
    <w:rsid w:val="001B53B0"/>
    <w:rsid w:val="0020463C"/>
    <w:rsid w:val="00213E97"/>
    <w:rsid w:val="00231969"/>
    <w:rsid w:val="0023755A"/>
    <w:rsid w:val="0025106D"/>
    <w:rsid w:val="0028056E"/>
    <w:rsid w:val="00343A0C"/>
    <w:rsid w:val="004D66DB"/>
    <w:rsid w:val="0056097E"/>
    <w:rsid w:val="005A0AD8"/>
    <w:rsid w:val="005D038A"/>
    <w:rsid w:val="00660678"/>
    <w:rsid w:val="00676B9A"/>
    <w:rsid w:val="006B4FB4"/>
    <w:rsid w:val="006F5A70"/>
    <w:rsid w:val="00733B9B"/>
    <w:rsid w:val="00755B73"/>
    <w:rsid w:val="00755F51"/>
    <w:rsid w:val="00844808"/>
    <w:rsid w:val="00846BCC"/>
    <w:rsid w:val="008D6544"/>
    <w:rsid w:val="009364B5"/>
    <w:rsid w:val="00955A0E"/>
    <w:rsid w:val="009A0ECB"/>
    <w:rsid w:val="009A53FF"/>
    <w:rsid w:val="00A75126"/>
    <w:rsid w:val="00AF13E8"/>
    <w:rsid w:val="00B14EF2"/>
    <w:rsid w:val="00B90D52"/>
    <w:rsid w:val="00B90E74"/>
    <w:rsid w:val="00BB677A"/>
    <w:rsid w:val="00BC27E3"/>
    <w:rsid w:val="00BC51C8"/>
    <w:rsid w:val="00BD48BC"/>
    <w:rsid w:val="00C563F9"/>
    <w:rsid w:val="00C60D70"/>
    <w:rsid w:val="00C659EE"/>
    <w:rsid w:val="00CC7A3E"/>
    <w:rsid w:val="00CF4D6D"/>
    <w:rsid w:val="00D41DB3"/>
    <w:rsid w:val="00DE02BB"/>
    <w:rsid w:val="00E92BB8"/>
    <w:rsid w:val="00EB3578"/>
    <w:rsid w:val="00ED3BB2"/>
    <w:rsid w:val="00F32B3C"/>
    <w:rsid w:val="00FB349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7B50D"/>
  <w15:docId w15:val="{A546782B-A6CD-4D5E-B458-CC8F22708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CS" w:eastAsia="sr-Latn-C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563F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67AE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3755A"/>
    <w:pPr>
      <w:autoSpaceDE w:val="0"/>
      <w:autoSpaceDN w:val="0"/>
      <w:adjustRightInd w:val="0"/>
      <w:spacing w:after="0" w:line="240" w:lineRule="auto"/>
    </w:pPr>
    <w:rPr>
      <w:rFonts w:ascii="Calibri" w:eastAsiaTheme="minorHAnsi" w:hAnsi="Calibri" w:cs="Calibri"/>
      <w:color w:val="000000"/>
      <w:sz w:val="24"/>
      <w:szCs w:val="24"/>
    </w:rPr>
  </w:style>
  <w:style w:type="paragraph" w:customStyle="1" w:styleId="Normal1">
    <w:name w:val="Normal1"/>
    <w:rsid w:val="0023755A"/>
    <w:pPr>
      <w:spacing w:after="160" w:line="259" w:lineRule="auto"/>
    </w:pPr>
    <w:rPr>
      <w:rFonts w:ascii="Calibri" w:eastAsia="Calibri" w:hAnsi="Calibri" w:cs="Calibri"/>
    </w:rPr>
  </w:style>
  <w:style w:type="table" w:styleId="TableGrid">
    <w:name w:val="Table Grid"/>
    <w:basedOn w:val="TableNormal"/>
    <w:uiPriority w:val="59"/>
    <w:rsid w:val="00BD48B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2Char">
    <w:name w:val="Heading 2 Char"/>
    <w:basedOn w:val="DefaultParagraphFont"/>
    <w:link w:val="Heading2"/>
    <w:uiPriority w:val="9"/>
    <w:rsid w:val="00167AEF"/>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C563F9"/>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C659EE"/>
    <w:pPr>
      <w:tabs>
        <w:tab w:val="center" w:pos="4536"/>
        <w:tab w:val="right" w:pos="9072"/>
      </w:tabs>
      <w:spacing w:after="0" w:line="240" w:lineRule="auto"/>
    </w:pPr>
  </w:style>
  <w:style w:type="character" w:customStyle="1" w:styleId="HeaderChar">
    <w:name w:val="Header Char"/>
    <w:basedOn w:val="DefaultParagraphFont"/>
    <w:link w:val="Header"/>
    <w:uiPriority w:val="99"/>
    <w:rsid w:val="00C659EE"/>
  </w:style>
  <w:style w:type="paragraph" w:styleId="Footer">
    <w:name w:val="footer"/>
    <w:basedOn w:val="Normal"/>
    <w:link w:val="FooterChar"/>
    <w:uiPriority w:val="99"/>
    <w:unhideWhenUsed/>
    <w:rsid w:val="00C659EE"/>
    <w:pPr>
      <w:tabs>
        <w:tab w:val="center" w:pos="4536"/>
        <w:tab w:val="right" w:pos="9072"/>
      </w:tabs>
      <w:spacing w:after="0" w:line="240" w:lineRule="auto"/>
    </w:pPr>
  </w:style>
  <w:style w:type="character" w:customStyle="1" w:styleId="FooterChar">
    <w:name w:val="Footer Char"/>
    <w:basedOn w:val="DefaultParagraphFont"/>
    <w:link w:val="Footer"/>
    <w:uiPriority w:val="99"/>
    <w:rsid w:val="00C659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2830</Words>
  <Characters>16135</Characters>
  <Application>Microsoft Office Word</Application>
  <DocSecurity>0</DocSecurity>
  <Lines>134</Lines>
  <Paragraphs>37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18928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Zoran</dc:creator>
  <cp:lastModifiedBy>OŠ   Miroslav Antić</cp:lastModifiedBy>
  <cp:revision>4</cp:revision>
  <dcterms:created xsi:type="dcterms:W3CDTF">2025-09-30T07:46:00Z</dcterms:created>
  <dcterms:modified xsi:type="dcterms:W3CDTF">2025-09-30T08:33:00Z</dcterms:modified>
</cp:coreProperties>
</file>